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0"/>
        <w:gridCol w:w="900"/>
        <w:gridCol w:w="904"/>
      </w:tblGrid>
      <w:tr w:rsidR="00714DD5" w14:paraId="6D6B88D4" w14:textId="77777777" w:rsidTr="005032D6">
        <w:trPr>
          <w:trHeight w:val="3574"/>
        </w:trPr>
        <w:tc>
          <w:tcPr>
            <w:tcW w:w="9184" w:type="dxa"/>
            <w:gridSpan w:val="3"/>
            <w:vAlign w:val="bottom"/>
            <w:hideMark/>
          </w:tcPr>
          <w:p w14:paraId="19D3CCFB" w14:textId="2091EAFB" w:rsidR="00714DD5" w:rsidRDefault="00D801F3" w:rsidP="007D7520">
            <w:pPr>
              <w:pStyle w:val="Title"/>
              <w:rPr>
                <w:sz w:val="20"/>
                <w:szCs w:val="20"/>
              </w:rPr>
            </w:pPr>
            <w:r>
              <w:t>gas supplyguarantee guidelines consultation</w:t>
            </w:r>
          </w:p>
        </w:tc>
      </w:tr>
      <w:tr w:rsidR="00714DD5" w14:paraId="64E8299A" w14:textId="77777777" w:rsidTr="00714DD5">
        <w:trPr>
          <w:trHeight w:val="437"/>
        </w:trPr>
        <w:tc>
          <w:tcPr>
            <w:tcW w:w="9184" w:type="dxa"/>
            <w:gridSpan w:val="3"/>
          </w:tcPr>
          <w:p w14:paraId="516D3070" w14:textId="77777777" w:rsidR="00714DD5" w:rsidRDefault="00714DD5" w:rsidP="004C5114">
            <w:pPr>
              <w:pStyle w:val="BodyText"/>
            </w:pPr>
          </w:p>
        </w:tc>
      </w:tr>
      <w:tr w:rsidR="00714DD5" w14:paraId="08292A33" w14:textId="77777777" w:rsidTr="00714DD5">
        <w:trPr>
          <w:trHeight w:val="1843"/>
        </w:trPr>
        <w:tc>
          <w:tcPr>
            <w:tcW w:w="9184" w:type="dxa"/>
            <w:gridSpan w:val="3"/>
            <w:hideMark/>
          </w:tcPr>
          <w:p w14:paraId="3990EEE2" w14:textId="704C219A" w:rsidR="00714DD5" w:rsidRDefault="00AA65DC" w:rsidP="007C3594">
            <w:pPr>
              <w:pStyle w:val="FrontCoverSubtitle"/>
            </w:pPr>
            <w:r>
              <w:t>Final</w:t>
            </w:r>
            <w:r w:rsidR="00BA613B" w:rsidRPr="00BA613B">
              <w:t xml:space="preserve"> DETERMINATION</w:t>
            </w:r>
          </w:p>
        </w:tc>
      </w:tr>
      <w:tr w:rsidR="00714DD5" w14:paraId="5EA4B700" w14:textId="77777777" w:rsidTr="00714DD5">
        <w:tc>
          <w:tcPr>
            <w:tcW w:w="7380" w:type="dxa"/>
            <w:vAlign w:val="center"/>
            <w:hideMark/>
          </w:tcPr>
          <w:p w14:paraId="2E448EB1" w14:textId="27DAB0E3" w:rsidR="00714DD5" w:rsidRDefault="00714DD5" w:rsidP="009761DF">
            <w:pPr>
              <w:pStyle w:val="Published"/>
            </w:pPr>
            <w:r>
              <w:t xml:space="preserve">Published: </w:t>
            </w:r>
            <w:r w:rsidR="00D801F3">
              <w:rPr>
                <w:b/>
              </w:rPr>
              <w:t>March</w:t>
            </w:r>
            <w:r w:rsidR="0094387D">
              <w:rPr>
                <w:b/>
              </w:rPr>
              <w:t xml:space="preserve"> </w:t>
            </w:r>
            <w:r w:rsidR="00055FA3">
              <w:rPr>
                <w:b/>
              </w:rPr>
              <w:t>20</w:t>
            </w:r>
            <w:r w:rsidR="00D801F3">
              <w:rPr>
                <w:b/>
              </w:rPr>
              <w:t>20</w:t>
            </w:r>
          </w:p>
        </w:tc>
        <w:tc>
          <w:tcPr>
            <w:tcW w:w="900" w:type="dxa"/>
            <w:tcMar>
              <w:top w:w="0" w:type="dxa"/>
              <w:left w:w="0" w:type="dxa"/>
              <w:bottom w:w="0" w:type="dxa"/>
              <w:right w:w="0" w:type="dxa"/>
            </w:tcMar>
            <w:vAlign w:val="center"/>
            <w:hideMark/>
          </w:tcPr>
          <w:p w14:paraId="1722DD91" w14:textId="77777777" w:rsidR="00714DD5" w:rsidRDefault="00714DD5">
            <w:pPr>
              <w:pStyle w:val="Published"/>
              <w:jc w:val="right"/>
            </w:pPr>
          </w:p>
        </w:tc>
        <w:tc>
          <w:tcPr>
            <w:tcW w:w="904" w:type="dxa"/>
            <w:tcMar>
              <w:top w:w="0" w:type="dxa"/>
              <w:left w:w="0" w:type="dxa"/>
              <w:bottom w:w="0" w:type="dxa"/>
              <w:right w:w="0" w:type="dxa"/>
            </w:tcMar>
            <w:vAlign w:val="center"/>
            <w:hideMark/>
          </w:tcPr>
          <w:p w14:paraId="2F9ABF2C" w14:textId="77777777" w:rsidR="00714DD5" w:rsidRDefault="009616E6">
            <w:pPr>
              <w:pStyle w:val="Published"/>
              <w:jc w:val="right"/>
            </w:pPr>
            <w:r>
              <w:rPr>
                <w:noProof/>
              </w:rPr>
              <w:drawing>
                <wp:inline distT="0" distB="0" distL="0" distR="0" wp14:anchorId="1B8A6ECB" wp14:editId="28C93152">
                  <wp:extent cx="510540" cy="510540"/>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EIcon"/>
                          <pic:cNvPicPr>
                            <a:picLocks noChangeAspect="1" noChangeArrowheads="1"/>
                          </pic:cNvPicPr>
                        </pic:nvPicPr>
                        <pic:blipFill>
                          <a:blip r:embed="rId14">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tc>
      </w:tr>
    </w:tbl>
    <w:p w14:paraId="700D67CB" w14:textId="77777777" w:rsidR="00710277" w:rsidRDefault="00710277" w:rsidP="004C5114">
      <w:pPr>
        <w:pStyle w:val="BodyText"/>
      </w:pPr>
    </w:p>
    <w:p w14:paraId="4D53CD0F" w14:textId="77777777" w:rsidR="00710277" w:rsidRDefault="00710277" w:rsidP="004C5114">
      <w:pPr>
        <w:pStyle w:val="BodyText"/>
      </w:pPr>
    </w:p>
    <w:p w14:paraId="22EE8B19" w14:textId="77777777" w:rsidR="00710277" w:rsidRDefault="00710277" w:rsidP="004C5114">
      <w:pPr>
        <w:pStyle w:val="BodyText"/>
        <w:sectPr w:rsidR="00710277" w:rsidSect="00846111">
          <w:headerReference w:type="default" r:id="rId15"/>
          <w:footerReference w:type="default" r:id="rId16"/>
          <w:pgSz w:w="11906" w:h="16838"/>
          <w:pgMar w:top="1871" w:right="1361" w:bottom="1871" w:left="1361" w:header="567" w:footer="567" w:gutter="0"/>
          <w:cols w:space="708"/>
          <w:docGrid w:linePitch="360"/>
        </w:sectPr>
      </w:pPr>
    </w:p>
    <w:p w14:paraId="1540EFE0" w14:textId="77777777" w:rsidR="004A7D90" w:rsidRPr="003A395E" w:rsidRDefault="004A7D90" w:rsidP="004A7D90">
      <w:pPr>
        <w:pStyle w:val="ForewordHeading1"/>
      </w:pPr>
      <w:bookmarkStart w:id="0" w:name="_Toc388006101"/>
      <w:bookmarkStart w:id="1" w:name="_Toc521058701"/>
      <w:bookmarkStart w:id="2" w:name="_Toc23859426"/>
      <w:bookmarkStart w:id="3" w:name="_Toc379205189"/>
      <w:r w:rsidRPr="003A395E">
        <w:lastRenderedPageBreak/>
        <w:t>Executive Summary</w:t>
      </w:r>
      <w:bookmarkEnd w:id="0"/>
      <w:bookmarkEnd w:id="1"/>
      <w:bookmarkEnd w:id="2"/>
      <w:r w:rsidRPr="003A395E">
        <w:t xml:space="preserve"> </w:t>
      </w:r>
      <w:bookmarkEnd w:id="3"/>
    </w:p>
    <w:p w14:paraId="773F23FC" w14:textId="568EDC66" w:rsidR="004A7D90" w:rsidRDefault="004A7D90" w:rsidP="004A7D90">
      <w:pPr>
        <w:pStyle w:val="BodyText"/>
      </w:pPr>
      <w:r>
        <w:t xml:space="preserve">The publication of this </w:t>
      </w:r>
      <w:r w:rsidR="00C33799">
        <w:t>Final</w:t>
      </w:r>
      <w:r>
        <w:t xml:space="preserve"> Determination </w:t>
      </w:r>
      <w:r w:rsidR="00D97FDB">
        <w:t>concludes</w:t>
      </w:r>
      <w:r>
        <w:t xml:space="preserve"> </w:t>
      </w:r>
      <w:r w:rsidR="00FB45BF">
        <w:t xml:space="preserve">the consultation process conducted by the Australian Energy Market Operator (AEMO) </w:t>
      </w:r>
      <w:r w:rsidR="00697A45">
        <w:t>on</w:t>
      </w:r>
      <w:r w:rsidR="00D801F3">
        <w:t xml:space="preserve"> an amendment to the </w:t>
      </w:r>
      <w:r w:rsidR="00513D6C">
        <w:t xml:space="preserve">expiry date in section 1.4(a) </w:t>
      </w:r>
      <w:bookmarkStart w:id="4" w:name="_GoBack"/>
      <w:bookmarkEnd w:id="4"/>
      <w:r w:rsidR="00D801F3">
        <w:t>of the Gas Supply Guarantee Guidelines</w:t>
      </w:r>
      <w:r w:rsidR="00513D6C">
        <w:t xml:space="preserve"> (the Guidelines). </w:t>
      </w:r>
    </w:p>
    <w:p w14:paraId="418D9A55" w14:textId="53007208" w:rsidR="00513D6C" w:rsidRDefault="00D8067D" w:rsidP="004A7D90">
      <w:pPr>
        <w:pStyle w:val="BodyText"/>
      </w:pPr>
      <w:r>
        <w:t xml:space="preserve">On </w:t>
      </w:r>
      <w:r w:rsidR="00513D6C">
        <w:t>19 February 2020</w:t>
      </w:r>
      <w:r w:rsidR="00E64600">
        <w:t xml:space="preserve">, </w:t>
      </w:r>
      <w:r>
        <w:t xml:space="preserve">AEMO published </w:t>
      </w:r>
      <w:r w:rsidR="00513D6C">
        <w:t>a Notice of Guideline Consultation for the Guidelines</w:t>
      </w:r>
      <w:r w:rsidR="0021402B">
        <w:t xml:space="preserve"> (the Notice of Consultation)</w:t>
      </w:r>
      <w:r w:rsidR="00513D6C">
        <w:t xml:space="preserve">. The </w:t>
      </w:r>
      <w:r w:rsidR="0021402B">
        <w:t>Notice of Consultation</w:t>
      </w:r>
      <w:r w:rsidR="00513D6C">
        <w:t xml:space="preserve"> outlined that:</w:t>
      </w:r>
    </w:p>
    <w:p w14:paraId="3F9879A5" w14:textId="71166683" w:rsidR="00513D6C" w:rsidRDefault="00513D6C" w:rsidP="00513D6C">
      <w:pPr>
        <w:pStyle w:val="BodyText"/>
        <w:numPr>
          <w:ilvl w:val="0"/>
          <w:numId w:val="20"/>
        </w:numPr>
      </w:pPr>
      <w:r>
        <w:t>The Guidelines are currently set to expire on 31 March 2020.</w:t>
      </w:r>
    </w:p>
    <w:p w14:paraId="0367B438" w14:textId="69C7EAEE" w:rsidR="00513D6C" w:rsidRDefault="00513D6C" w:rsidP="001010FF">
      <w:pPr>
        <w:pStyle w:val="BodyText"/>
        <w:numPr>
          <w:ilvl w:val="0"/>
          <w:numId w:val="20"/>
        </w:numPr>
      </w:pPr>
      <w:r>
        <w:t>The Minister for Energy and Emissions Reduction wrote to AEMO to request that the Gas Supply Guarantee</w:t>
      </w:r>
      <w:r w:rsidR="00216FC5">
        <w:t xml:space="preserve"> (GSG)</w:t>
      </w:r>
      <w:r>
        <w:t xml:space="preserve"> framework be extended while further work is undertaken on the need to retain the GSG, or </w:t>
      </w:r>
      <w:r w:rsidR="00216FC5">
        <w:t>an</w:t>
      </w:r>
      <w:r>
        <w:t>other similar mechanism.</w:t>
      </w:r>
      <w:r>
        <w:rPr>
          <w:rStyle w:val="FootnoteReference"/>
        </w:rPr>
        <w:footnoteReference w:id="2"/>
      </w:r>
      <w:r w:rsidR="001010FF">
        <w:t xml:space="preserve"> </w:t>
      </w:r>
    </w:p>
    <w:p w14:paraId="3F090D67" w14:textId="3285DA25" w:rsidR="00513D6C" w:rsidRDefault="00513D6C" w:rsidP="00513D6C">
      <w:pPr>
        <w:pStyle w:val="BodyText"/>
        <w:numPr>
          <w:ilvl w:val="0"/>
          <w:numId w:val="20"/>
        </w:numPr>
      </w:pPr>
      <w:r>
        <w:t>Amendments have been made to the Guidelines to change the expiry date in section 1.4(a) to 31 March 2023.</w:t>
      </w:r>
    </w:p>
    <w:p w14:paraId="301DA386" w14:textId="3E1372DB" w:rsidR="000B519D" w:rsidRDefault="008D6517" w:rsidP="0021402B">
      <w:pPr>
        <w:pStyle w:val="BodyText"/>
      </w:pPr>
      <w:r>
        <w:t xml:space="preserve">AEMO received three submissions to the </w:t>
      </w:r>
      <w:r w:rsidR="0021402B">
        <w:t xml:space="preserve">Notice of </w:t>
      </w:r>
      <w:r w:rsidR="00513D6C">
        <w:t>Consultation</w:t>
      </w:r>
      <w:r>
        <w:t xml:space="preserve"> </w:t>
      </w:r>
      <w:r w:rsidR="00461D6B">
        <w:t xml:space="preserve">from </w:t>
      </w:r>
      <w:r w:rsidR="0021402B">
        <w:t>t</w:t>
      </w:r>
      <w:r w:rsidR="0021402B" w:rsidRPr="0021402B">
        <w:t xml:space="preserve">he Australian Petroleum Production </w:t>
      </w:r>
      <w:r w:rsidR="003B2EF0">
        <w:t>and</w:t>
      </w:r>
      <w:r w:rsidR="0021402B" w:rsidRPr="0021402B">
        <w:t xml:space="preserve"> Exploration Association (APPEA)</w:t>
      </w:r>
      <w:r w:rsidR="0021402B">
        <w:t xml:space="preserve">, Australia Pacific LNG (APLNG) and </w:t>
      </w:r>
      <w:r w:rsidR="0021402B" w:rsidRPr="0021402B">
        <w:t>Shell Australia Pty Limited (Shell)</w:t>
      </w:r>
      <w:r w:rsidR="0021402B">
        <w:t>.</w:t>
      </w:r>
      <w:r w:rsidR="00482C2A">
        <w:t xml:space="preserve"> </w:t>
      </w:r>
      <w:r w:rsidR="0021402B">
        <w:t xml:space="preserve">All submissions supported an extension of the term of the Guidelines to 31 March 2023. </w:t>
      </w:r>
    </w:p>
    <w:p w14:paraId="73B877B5" w14:textId="355F06A0" w:rsidR="004F55F0" w:rsidRDefault="00295D3A" w:rsidP="00BA7EB4">
      <w:pPr>
        <w:pStyle w:val="BodyText"/>
        <w:rPr>
          <w:rFonts w:asciiTheme="majorHAnsi" w:hAnsiTheme="majorHAnsi"/>
          <w:b/>
          <w:caps/>
          <w:sz w:val="24"/>
        </w:rPr>
      </w:pPr>
      <w:r>
        <w:t>Considering the submissions</w:t>
      </w:r>
      <w:r w:rsidR="0021402B">
        <w:t xml:space="preserve"> and the Minister</w:t>
      </w:r>
      <w:r w:rsidR="0069705E">
        <w:t>’</w:t>
      </w:r>
      <w:r w:rsidR="0021402B">
        <w:t>s request</w:t>
      </w:r>
      <w:r>
        <w:t xml:space="preserve">, </w:t>
      </w:r>
      <w:r w:rsidR="00470814">
        <w:t xml:space="preserve">AEMO’s final determination is to make </w:t>
      </w:r>
      <w:r w:rsidR="0021402B">
        <w:t>a new version of the Guidelines with an expiry date in section 1.4(a) of 31 March 2023. T</w:t>
      </w:r>
      <w:r w:rsidR="00470814">
        <w:t xml:space="preserve">he </w:t>
      </w:r>
      <w:r w:rsidR="0021402B">
        <w:t>Guidelines</w:t>
      </w:r>
      <w:r w:rsidR="005F7A52">
        <w:t xml:space="preserve"> published with this Final </w:t>
      </w:r>
      <w:r w:rsidR="003C1E29">
        <w:t>Determination</w:t>
      </w:r>
      <w:r w:rsidR="005F7A52">
        <w:t xml:space="preserve"> wi</w:t>
      </w:r>
      <w:r w:rsidR="0021402B">
        <w:t>ll have</w:t>
      </w:r>
      <w:r w:rsidR="005F7A52">
        <w:t xml:space="preserve"> effect </w:t>
      </w:r>
      <w:r w:rsidR="005F7A52" w:rsidRPr="001F1B9C">
        <w:t xml:space="preserve">from </w:t>
      </w:r>
      <w:r w:rsidR="00161C5D">
        <w:t xml:space="preserve">the </w:t>
      </w:r>
      <w:r w:rsidR="0069705E">
        <w:t>date of publication</w:t>
      </w:r>
      <w:r w:rsidR="00727343">
        <w:t xml:space="preserve">. </w:t>
      </w:r>
    </w:p>
    <w:p w14:paraId="3BB4F051" w14:textId="77777777" w:rsidR="004A7D90" w:rsidRDefault="004A7D90" w:rsidP="009E7BAD">
      <w:pPr>
        <w:pStyle w:val="Heading1"/>
      </w:pPr>
      <w:bookmarkStart w:id="5" w:name="_Toc380484709"/>
      <w:bookmarkStart w:id="6" w:name="_Toc388006102"/>
      <w:bookmarkStart w:id="7" w:name="_Toc521058702"/>
      <w:bookmarkStart w:id="8" w:name="_Toc23859427"/>
      <w:r>
        <w:t xml:space="preserve">Stakeholder </w:t>
      </w:r>
      <w:r w:rsidRPr="009E7BAD">
        <w:t>Consultation</w:t>
      </w:r>
      <w:r>
        <w:t xml:space="preserve"> Process</w:t>
      </w:r>
      <w:bookmarkEnd w:id="5"/>
      <w:bookmarkEnd w:id="6"/>
      <w:bookmarkEnd w:id="7"/>
      <w:bookmarkEnd w:id="8"/>
    </w:p>
    <w:p w14:paraId="2BC9001B" w14:textId="29ED996E" w:rsidR="004A7D90" w:rsidRPr="00CB3D58" w:rsidRDefault="004A7D90" w:rsidP="004A7D90">
      <w:pPr>
        <w:pStyle w:val="BodyText"/>
      </w:pPr>
      <w:r>
        <w:t>AEMO consult</w:t>
      </w:r>
      <w:r w:rsidR="00E50B1A">
        <w:t>ed</w:t>
      </w:r>
      <w:r>
        <w:t xml:space="preserve"> on </w:t>
      </w:r>
      <w:r w:rsidR="00877E49">
        <w:t xml:space="preserve">the </w:t>
      </w:r>
      <w:r w:rsidR="0021402B">
        <w:t>Guidelines following the timeline below</w:t>
      </w:r>
      <w:r>
        <w:t xml:space="preserve">.  </w:t>
      </w:r>
    </w:p>
    <w:tbl>
      <w:tblPr>
        <w:tblStyle w:val="AEMOTable"/>
        <w:tblW w:w="5000" w:type="pct"/>
        <w:tblLook w:val="0620" w:firstRow="1" w:lastRow="0" w:firstColumn="0" w:lastColumn="0" w:noHBand="1" w:noVBand="1"/>
      </w:tblPr>
      <w:tblGrid>
        <w:gridCol w:w="6781"/>
        <w:gridCol w:w="2403"/>
      </w:tblGrid>
      <w:tr w:rsidR="004A7D90" w14:paraId="6474B26B" w14:textId="77777777" w:rsidTr="002F6832">
        <w:trPr>
          <w:cnfStyle w:val="100000000000" w:firstRow="1" w:lastRow="0" w:firstColumn="0" w:lastColumn="0" w:oddVBand="0" w:evenVBand="0" w:oddHBand="0" w:evenHBand="0" w:firstRowFirstColumn="0" w:firstRowLastColumn="0" w:lastRowFirstColumn="0" w:lastRowLastColumn="0"/>
        </w:trPr>
        <w:tc>
          <w:tcPr>
            <w:tcW w:w="6781" w:type="dxa"/>
          </w:tcPr>
          <w:p w14:paraId="5915D251" w14:textId="77777777" w:rsidR="004A7D90" w:rsidRPr="005251A3" w:rsidRDefault="004A7D90" w:rsidP="007617A3">
            <w:pPr>
              <w:pStyle w:val="TableTitle"/>
            </w:pPr>
            <w:r w:rsidRPr="005251A3">
              <w:t>Deliverable</w:t>
            </w:r>
          </w:p>
        </w:tc>
        <w:tc>
          <w:tcPr>
            <w:tcW w:w="2403" w:type="dxa"/>
          </w:tcPr>
          <w:p w14:paraId="35324458" w14:textId="15CDA54C" w:rsidR="004A7D90" w:rsidRPr="005251A3" w:rsidRDefault="0021402B" w:rsidP="007617A3">
            <w:pPr>
              <w:pStyle w:val="TableTitle"/>
            </w:pPr>
            <w:r>
              <w:t>D</w:t>
            </w:r>
            <w:r w:rsidR="004A7D90" w:rsidRPr="005251A3">
              <w:t>ate</w:t>
            </w:r>
          </w:p>
        </w:tc>
      </w:tr>
      <w:tr w:rsidR="004A7D90" w14:paraId="310C09E6" w14:textId="77777777" w:rsidTr="002F6832">
        <w:tc>
          <w:tcPr>
            <w:tcW w:w="6781" w:type="dxa"/>
          </w:tcPr>
          <w:p w14:paraId="6BED9387" w14:textId="5A29ADC0" w:rsidR="004A7D90" w:rsidRPr="005251A3" w:rsidRDefault="0021402B" w:rsidP="007617A3">
            <w:pPr>
              <w:pStyle w:val="TableText"/>
            </w:pPr>
            <w:r>
              <w:t>Consultation Notice and amended Guidelines</w:t>
            </w:r>
          </w:p>
        </w:tc>
        <w:tc>
          <w:tcPr>
            <w:tcW w:w="2403" w:type="dxa"/>
          </w:tcPr>
          <w:p w14:paraId="14418806" w14:textId="1DEECE40" w:rsidR="004A7D90" w:rsidRPr="0014296B" w:rsidRDefault="0021402B" w:rsidP="007617A3">
            <w:pPr>
              <w:pStyle w:val="TableText"/>
            </w:pPr>
            <w:r>
              <w:t>19 February 2020</w:t>
            </w:r>
          </w:p>
        </w:tc>
      </w:tr>
      <w:tr w:rsidR="004A7D90" w14:paraId="54F6FA2F" w14:textId="77777777" w:rsidTr="002F6832">
        <w:tc>
          <w:tcPr>
            <w:tcW w:w="6781" w:type="dxa"/>
          </w:tcPr>
          <w:p w14:paraId="35E48D7A" w14:textId="5166874C" w:rsidR="004A7D90" w:rsidRPr="005251A3" w:rsidRDefault="0021402B" w:rsidP="007617A3">
            <w:pPr>
              <w:pStyle w:val="TableText"/>
            </w:pPr>
            <w:r>
              <w:t xml:space="preserve">Closing date for submissions </w:t>
            </w:r>
          </w:p>
        </w:tc>
        <w:tc>
          <w:tcPr>
            <w:tcW w:w="2403" w:type="dxa"/>
          </w:tcPr>
          <w:p w14:paraId="1C1461C1" w14:textId="14734473" w:rsidR="004A7D90" w:rsidRPr="0010548A" w:rsidRDefault="002F6832" w:rsidP="007617A3">
            <w:pPr>
              <w:pStyle w:val="TableText"/>
            </w:pPr>
            <w:r>
              <w:t>18 March 2020</w:t>
            </w:r>
          </w:p>
        </w:tc>
      </w:tr>
      <w:tr w:rsidR="004A7D90" w14:paraId="568A42A4" w14:textId="77777777" w:rsidTr="002F6832">
        <w:tc>
          <w:tcPr>
            <w:tcW w:w="6781" w:type="dxa"/>
          </w:tcPr>
          <w:p w14:paraId="21E8CB72" w14:textId="1FE88DC2" w:rsidR="004A7D90" w:rsidRPr="005251A3" w:rsidRDefault="002F6832" w:rsidP="007617A3">
            <w:pPr>
              <w:pStyle w:val="TableText"/>
            </w:pPr>
            <w:r>
              <w:t xml:space="preserve">Publication of </w:t>
            </w:r>
            <w:r w:rsidR="003B2EF0">
              <w:t xml:space="preserve">the </w:t>
            </w:r>
            <w:r>
              <w:t xml:space="preserve">Final </w:t>
            </w:r>
            <w:r w:rsidR="003C1E29">
              <w:t>Determination</w:t>
            </w:r>
            <w:r w:rsidR="003B2EF0">
              <w:t xml:space="preserve"> </w:t>
            </w:r>
            <w:r>
              <w:t>and Guidelines</w:t>
            </w:r>
          </w:p>
        </w:tc>
        <w:tc>
          <w:tcPr>
            <w:tcW w:w="2403" w:type="dxa"/>
          </w:tcPr>
          <w:p w14:paraId="7AD19D3E" w14:textId="157BD78E" w:rsidR="004A7D90" w:rsidRPr="0010548A" w:rsidRDefault="002F6832" w:rsidP="007617A3">
            <w:pPr>
              <w:pStyle w:val="TableText"/>
            </w:pPr>
            <w:r>
              <w:t>25 March 2020</w:t>
            </w:r>
          </w:p>
        </w:tc>
      </w:tr>
    </w:tbl>
    <w:p w14:paraId="4BAB5F6B" w14:textId="554F70A9" w:rsidR="004A7D90" w:rsidRDefault="004A7D90" w:rsidP="004A7D90">
      <w:pPr>
        <w:pStyle w:val="BodyText"/>
      </w:pPr>
      <w:r>
        <w:t xml:space="preserve">The publication of this </w:t>
      </w:r>
      <w:r w:rsidR="00EF1FEF">
        <w:t xml:space="preserve">Final </w:t>
      </w:r>
      <w:r>
        <w:t xml:space="preserve">Report marks the </w:t>
      </w:r>
      <w:r w:rsidR="00417AFD">
        <w:t>conclusion of this</w:t>
      </w:r>
      <w:r>
        <w:t xml:space="preserve"> consultation.</w:t>
      </w:r>
    </w:p>
    <w:p w14:paraId="0F69B734" w14:textId="77777777" w:rsidR="004A7D90" w:rsidRDefault="004A7D90" w:rsidP="009E7BAD">
      <w:pPr>
        <w:pStyle w:val="Heading1"/>
      </w:pPr>
      <w:bookmarkStart w:id="9" w:name="_Toc380484710"/>
      <w:bookmarkStart w:id="10" w:name="_Toc388006103"/>
      <w:bookmarkStart w:id="11" w:name="_Toc521058703"/>
      <w:bookmarkStart w:id="12" w:name="_Toc23859428"/>
      <w:r>
        <w:t>Background</w:t>
      </w:r>
      <w:bookmarkEnd w:id="9"/>
      <w:bookmarkEnd w:id="10"/>
      <w:bookmarkEnd w:id="11"/>
      <w:bookmarkEnd w:id="12"/>
    </w:p>
    <w:p w14:paraId="4134329A" w14:textId="77777777" w:rsidR="007C5A04" w:rsidRDefault="0004626E" w:rsidP="004A7D90">
      <w:pPr>
        <w:pStyle w:val="BodyText"/>
      </w:pPr>
      <w:bookmarkStart w:id="13" w:name="_Toc380484711"/>
      <w:r>
        <w:t>The</w:t>
      </w:r>
      <w:r w:rsidR="007C5A04">
        <w:t xml:space="preserve"> </w:t>
      </w:r>
      <w:r w:rsidR="001010FF">
        <w:t xml:space="preserve">GSG </w:t>
      </w:r>
      <w:r>
        <w:t>was established in March 2017 to provide a mechanism to facilitate delivery of commitments made by gas Production Facility Operators and Pipeline Operators to make gas available at times of peak demand in the National Electricity Market.</w:t>
      </w:r>
      <w:r>
        <w:rPr>
          <w:rStyle w:val="FootnoteReference"/>
        </w:rPr>
        <w:footnoteReference w:id="3"/>
      </w:r>
      <w:r>
        <w:t xml:space="preserve"> </w:t>
      </w:r>
    </w:p>
    <w:p w14:paraId="14ECD1D7" w14:textId="40A264AD" w:rsidR="0004626E" w:rsidRDefault="0004626E" w:rsidP="004A7D90">
      <w:pPr>
        <w:pStyle w:val="BodyText"/>
      </w:pPr>
      <w:r>
        <w:t xml:space="preserve">Production Facility Operators propose to meet this commitment by making additional gas supply available to Gas Generators. The GSG mechanism is operationalised through </w:t>
      </w:r>
      <w:r w:rsidR="001010FF">
        <w:t xml:space="preserve">the </w:t>
      </w:r>
      <w:r>
        <w:t>Guidelines which outline AEMO’s ability to:</w:t>
      </w:r>
    </w:p>
    <w:p w14:paraId="56A938BE" w14:textId="7871698E" w:rsidR="0004626E" w:rsidRDefault="0004626E" w:rsidP="0004626E">
      <w:pPr>
        <w:pStyle w:val="BodyText"/>
        <w:numPr>
          <w:ilvl w:val="0"/>
          <w:numId w:val="21"/>
        </w:numPr>
      </w:pPr>
      <w:r>
        <w:t xml:space="preserve">determine </w:t>
      </w:r>
      <w:r w:rsidR="001010FF">
        <w:t xml:space="preserve">if </w:t>
      </w:r>
      <w:r>
        <w:t>a Gas Supply Shortfall exists</w:t>
      </w:r>
      <w:r w:rsidR="001010FF">
        <w:t xml:space="preserve"> using </w:t>
      </w:r>
      <w:r>
        <w:t>the Extended Pre-Dispatch Report in conjunction with Natural Gas Services Bulletin Board data;</w:t>
      </w:r>
    </w:p>
    <w:p w14:paraId="68AF74FC" w14:textId="77777777" w:rsidR="0004626E" w:rsidRDefault="0004626E" w:rsidP="0004626E">
      <w:pPr>
        <w:pStyle w:val="BodyText"/>
        <w:numPr>
          <w:ilvl w:val="0"/>
          <w:numId w:val="21"/>
        </w:numPr>
      </w:pPr>
      <w:r>
        <w:lastRenderedPageBreak/>
        <w:t xml:space="preserve">call an Assessment Conference to exchange information about electricity and gas supply and demand conditions to facilitate AEMO’s assessment of whether a Gas Supply Shortfall exists, or is reasonably likely to occur; </w:t>
      </w:r>
    </w:p>
    <w:p w14:paraId="7FA3EDE8" w14:textId="7A7DE887" w:rsidR="006138EF" w:rsidRDefault="0004626E" w:rsidP="0004626E">
      <w:pPr>
        <w:pStyle w:val="BodyText"/>
        <w:numPr>
          <w:ilvl w:val="0"/>
          <w:numId w:val="21"/>
        </w:numPr>
      </w:pPr>
      <w:r>
        <w:t xml:space="preserve">call an Industry Conference for AEMO to confirm a potential Gas Supply Shortfall and to facilitate an industry response from Production Facility Operators, BB Storage Providers, Pipeline Operators and Gas Fired Generators. </w:t>
      </w:r>
    </w:p>
    <w:p w14:paraId="6F8667CC" w14:textId="1C905BFF" w:rsidR="003B2EF0" w:rsidRPr="00A25DD2" w:rsidRDefault="003C1E29" w:rsidP="00925E08">
      <w:pPr>
        <w:pStyle w:val="BodyText"/>
      </w:pPr>
      <w:r>
        <w:t>Participants should note that a</w:t>
      </w:r>
      <w:r w:rsidR="003B2EF0">
        <w:t xml:space="preserve"> consequence of amending the expiry date will be that the confidentiality deeds previously entered into by participants to keep information provided at Assessment Conferences confidential will continue to apply until the new expiry date.</w:t>
      </w:r>
    </w:p>
    <w:p w14:paraId="036151E4" w14:textId="3ADD1DAF" w:rsidR="004A7D90" w:rsidRDefault="007078FC" w:rsidP="009E7BAD">
      <w:pPr>
        <w:pStyle w:val="Heading1"/>
      </w:pPr>
      <w:bookmarkStart w:id="14" w:name="_Toc388006112"/>
      <w:bookmarkStart w:id="15" w:name="_Toc521058712"/>
      <w:bookmarkStart w:id="16" w:name="_Toc23859436"/>
      <w:bookmarkStart w:id="17" w:name="_Toc380484734"/>
      <w:bookmarkEnd w:id="13"/>
      <w:r>
        <w:t>FINAL</w:t>
      </w:r>
      <w:r w:rsidR="004A7D90">
        <w:t xml:space="preserve"> Determination</w:t>
      </w:r>
      <w:bookmarkEnd w:id="14"/>
      <w:bookmarkEnd w:id="15"/>
      <w:bookmarkEnd w:id="16"/>
    </w:p>
    <w:p w14:paraId="04C0F4C2" w14:textId="43D93499" w:rsidR="004A7D90" w:rsidRPr="009B608B" w:rsidRDefault="00925E08" w:rsidP="004A7D90">
      <w:pPr>
        <w:pStyle w:val="BodyText"/>
        <w:rPr>
          <w:szCs w:val="18"/>
        </w:rPr>
      </w:pPr>
      <w:r>
        <w:rPr>
          <w:szCs w:val="18"/>
        </w:rPr>
        <w:t xml:space="preserve">AEMO </w:t>
      </w:r>
      <w:r w:rsidR="00F9629B">
        <w:rPr>
          <w:szCs w:val="18"/>
        </w:rPr>
        <w:t xml:space="preserve">received </w:t>
      </w:r>
      <w:r w:rsidR="009B608B">
        <w:rPr>
          <w:szCs w:val="18"/>
        </w:rPr>
        <w:t>three</w:t>
      </w:r>
      <w:r w:rsidR="00F9629B">
        <w:rPr>
          <w:szCs w:val="18"/>
        </w:rPr>
        <w:t xml:space="preserve"> </w:t>
      </w:r>
      <w:r w:rsidR="006D6AEC">
        <w:rPr>
          <w:szCs w:val="18"/>
        </w:rPr>
        <w:t xml:space="preserve">submissions </w:t>
      </w:r>
      <w:r w:rsidR="009B608B">
        <w:rPr>
          <w:szCs w:val="18"/>
        </w:rPr>
        <w:t>to the Notice of Consultation which all supported an extension of the term to 31 March 2023</w:t>
      </w:r>
      <w:r>
        <w:rPr>
          <w:szCs w:val="18"/>
        </w:rPr>
        <w:t>.</w:t>
      </w:r>
      <w:r w:rsidR="006D6AEC">
        <w:rPr>
          <w:szCs w:val="18"/>
        </w:rPr>
        <w:t xml:space="preserve"> </w:t>
      </w:r>
      <w:r w:rsidR="003C1E29">
        <w:rPr>
          <w:szCs w:val="18"/>
        </w:rPr>
        <w:t>Therefore,</w:t>
      </w:r>
      <w:r>
        <w:rPr>
          <w:szCs w:val="18"/>
        </w:rPr>
        <w:t xml:space="preserve"> </w:t>
      </w:r>
      <w:r w:rsidR="004A7D90">
        <w:rPr>
          <w:szCs w:val="18"/>
        </w:rPr>
        <w:t xml:space="preserve">AEMO’s </w:t>
      </w:r>
      <w:r w:rsidR="00643E82">
        <w:rPr>
          <w:szCs w:val="18"/>
        </w:rPr>
        <w:t>final</w:t>
      </w:r>
      <w:r w:rsidR="004A7D90">
        <w:rPr>
          <w:szCs w:val="18"/>
        </w:rPr>
        <w:t xml:space="preserve"> determination is to </w:t>
      </w:r>
      <w:r>
        <w:rPr>
          <w:szCs w:val="18"/>
        </w:rPr>
        <w:t>publish a new version of the</w:t>
      </w:r>
      <w:r w:rsidR="004A7D90">
        <w:rPr>
          <w:szCs w:val="18"/>
        </w:rPr>
        <w:t xml:space="preserve"> </w:t>
      </w:r>
      <w:r w:rsidR="009B608B">
        <w:rPr>
          <w:b/>
          <w:szCs w:val="18"/>
        </w:rPr>
        <w:t xml:space="preserve">Gas Supply Guarantee Guidelines </w:t>
      </w:r>
      <w:r w:rsidR="004A7D90">
        <w:rPr>
          <w:szCs w:val="18"/>
        </w:rPr>
        <w:t xml:space="preserve">in the form </w:t>
      </w:r>
      <w:r w:rsidR="007210EA">
        <w:rPr>
          <w:szCs w:val="18"/>
        </w:rPr>
        <w:t xml:space="preserve">published with this Final </w:t>
      </w:r>
      <w:r w:rsidR="003C1E29">
        <w:rPr>
          <w:szCs w:val="18"/>
        </w:rPr>
        <w:t>Determination</w:t>
      </w:r>
      <w:r>
        <w:rPr>
          <w:szCs w:val="18"/>
        </w:rPr>
        <w:t xml:space="preserve"> with a new expiry date of 31 March 2023</w:t>
      </w:r>
      <w:r w:rsidR="004A7D90" w:rsidRPr="001F1B9C">
        <w:rPr>
          <w:szCs w:val="18"/>
        </w:rPr>
        <w:t>.</w:t>
      </w:r>
      <w:r>
        <w:rPr>
          <w:szCs w:val="18"/>
        </w:rPr>
        <w:t xml:space="preserve"> No other material amendments have been made to the Guidelines.</w:t>
      </w:r>
      <w:r w:rsidR="004A7D90">
        <w:rPr>
          <w:szCs w:val="18"/>
        </w:rPr>
        <w:t xml:space="preserve"> </w:t>
      </w:r>
      <w:bookmarkEnd w:id="17"/>
    </w:p>
    <w:sectPr w:rsidR="004A7D90" w:rsidRPr="009B608B" w:rsidSect="008678C7">
      <w:headerReference w:type="default" r:id="rId17"/>
      <w:footerReference w:type="default" r:id="rId18"/>
      <w:pgSz w:w="11906" w:h="16838" w:code="9"/>
      <w:pgMar w:top="1871" w:right="1361" w:bottom="1361" w:left="1361"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34B49" w14:textId="77777777" w:rsidR="00055331" w:rsidRDefault="00055331" w:rsidP="00710277">
      <w:pPr>
        <w:spacing w:after="0" w:line="240" w:lineRule="auto"/>
      </w:pPr>
      <w:r>
        <w:separator/>
      </w:r>
    </w:p>
  </w:endnote>
  <w:endnote w:type="continuationSeparator" w:id="0">
    <w:p w14:paraId="36FB044E" w14:textId="77777777" w:rsidR="00055331" w:rsidRDefault="00055331" w:rsidP="00710277">
      <w:pPr>
        <w:spacing w:after="0" w:line="240" w:lineRule="auto"/>
      </w:pPr>
      <w:r>
        <w:continuationSeparator/>
      </w:r>
    </w:p>
  </w:endnote>
  <w:endnote w:type="continuationNotice" w:id="1">
    <w:p w14:paraId="10E591A0" w14:textId="77777777" w:rsidR="00055331" w:rsidRDefault="000553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07F6E" w14:textId="77777777" w:rsidR="0021402B" w:rsidRPr="00090AF7" w:rsidRDefault="0021402B" w:rsidP="00DD6017">
    <w:pPr>
      <w:pStyle w:val="ImprintFooter1"/>
    </w:pPr>
    <w:r w:rsidRPr="00090AF7">
      <w:t>Australian Energy Market Operator Ltd    ABN 94 072 010 327</w:t>
    </w:r>
    <w:r w:rsidRPr="00090AF7">
      <w:tab/>
    </w:r>
    <w:hyperlink r:id="rId1" w:history="1">
      <w:r w:rsidRPr="00090AF7">
        <w:t>www.aemo.com.au</w:t>
      </w:r>
    </w:hyperlink>
    <w:r w:rsidRPr="00090AF7">
      <w:t xml:space="preserve">    </w:t>
    </w:r>
    <w:hyperlink r:id="rId2" w:history="1">
      <w:r w:rsidRPr="00090AF7">
        <w:t>info@</w:t>
      </w:r>
      <w:r w:rsidRPr="00DD6017">
        <w:t>aemo</w:t>
      </w:r>
      <w:r w:rsidRPr="00090AF7">
        <w:t>.com.au</w:t>
      </w:r>
    </w:hyperlink>
  </w:p>
  <w:p w14:paraId="09C58ADC" w14:textId="77777777" w:rsidR="0021402B" w:rsidRDefault="0021402B" w:rsidP="00DD6017">
    <w:pPr>
      <w:pStyle w:val="ImprintFooter2"/>
    </w:pPr>
    <w:r w:rsidRPr="00090AF7">
      <w:t>NEW SOUTH WALES</w:t>
    </w:r>
    <w:r w:rsidRPr="00090AF7">
      <w:tab/>
      <w:t>QUEENSLAND</w:t>
    </w:r>
    <w:r w:rsidRPr="00090AF7">
      <w:tab/>
      <w:t>SOUTH AUSTRALIA</w:t>
    </w:r>
    <w:r w:rsidRPr="00090AF7">
      <w:tab/>
      <w:t>VICTORIA</w:t>
    </w:r>
    <w:r w:rsidRPr="00090AF7">
      <w:tab/>
      <w:t>AUSTRALIAN CAPITAL TERRITORY</w:t>
    </w:r>
    <w:r w:rsidRPr="00090AF7">
      <w:tab/>
      <w:t>TASMANIA</w:t>
    </w:r>
    <w:r w:rsidRPr="00090AF7">
      <w:tab/>
      <w:t>WESTERN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4846" w14:textId="36D727B5" w:rsidR="0021402B" w:rsidRPr="00734044" w:rsidRDefault="0021402B" w:rsidP="00734044">
    <w:pPr>
      <w:pStyle w:val="Footer"/>
    </w:pPr>
    <w:r w:rsidRPr="00734044">
      <w:t>© AEM</w:t>
    </w:r>
    <w:r w:rsidR="00062AAF">
      <w:t>O 2020</w:t>
    </w:r>
    <w:r>
      <w:t xml:space="preserve"> </w:t>
    </w:r>
    <w:r w:rsidRPr="00734044">
      <w:tab/>
    </w:r>
    <w:r w:rsidRPr="00734044">
      <w:tab/>
    </w:r>
    <w:r w:rsidRPr="00734044">
      <w:fldChar w:fldCharType="begin"/>
    </w:r>
    <w:r w:rsidRPr="00734044">
      <w:instrText xml:space="preserve"> PAGE  </w:instrText>
    </w:r>
    <w:r w:rsidRPr="00734044">
      <w:fldChar w:fldCharType="separate"/>
    </w:r>
    <w:r>
      <w:rPr>
        <w:noProof/>
      </w:rPr>
      <w:t>2</w:t>
    </w:r>
    <w:r w:rsidRPr="0073404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BA963" w14:textId="77777777" w:rsidR="00055331" w:rsidRPr="005032D6" w:rsidRDefault="00055331" w:rsidP="00710277">
      <w:pPr>
        <w:spacing w:after="0" w:line="240" w:lineRule="auto"/>
      </w:pPr>
      <w:r w:rsidRPr="005032D6">
        <w:separator/>
      </w:r>
    </w:p>
  </w:footnote>
  <w:footnote w:type="continuationSeparator" w:id="0">
    <w:p w14:paraId="096BB126" w14:textId="77777777" w:rsidR="00055331" w:rsidRDefault="00055331" w:rsidP="00710277">
      <w:pPr>
        <w:spacing w:after="0" w:line="240" w:lineRule="auto"/>
      </w:pPr>
      <w:r>
        <w:continuationSeparator/>
      </w:r>
    </w:p>
  </w:footnote>
  <w:footnote w:type="continuationNotice" w:id="1">
    <w:p w14:paraId="231EB8E6" w14:textId="77777777" w:rsidR="00055331" w:rsidRDefault="00055331">
      <w:pPr>
        <w:spacing w:after="0" w:line="240" w:lineRule="auto"/>
      </w:pPr>
    </w:p>
  </w:footnote>
  <w:footnote w:id="2">
    <w:p w14:paraId="30F33FF0" w14:textId="53204B89" w:rsidR="0021402B" w:rsidRDefault="0021402B" w:rsidP="00513D6C">
      <w:pPr>
        <w:pStyle w:val="FootnoteText"/>
        <w:tabs>
          <w:tab w:val="clear" w:pos="180"/>
          <w:tab w:val="left" w:pos="0"/>
        </w:tabs>
      </w:pPr>
      <w:r>
        <w:rPr>
          <w:rStyle w:val="FootnoteReference"/>
        </w:rPr>
        <w:footnoteRef/>
      </w:r>
      <w:r>
        <w:t xml:space="preserve"> Hon Angus Taylor, 2019. “Government seeks to extend the Gas Supply Guarantee”. Available: </w:t>
      </w:r>
      <w:hyperlink r:id="rId1" w:history="1">
        <w:r w:rsidRPr="00EF5791">
          <w:rPr>
            <w:rStyle w:val="Hyperlink"/>
            <w:sz w:val="16"/>
            <w:szCs w:val="20"/>
          </w:rPr>
          <w:t>https://www.minister.industry.gov.au/ministers/taylor/media-releases/government-seeks-extend-gas-supply-guarantee</w:t>
        </w:r>
      </w:hyperlink>
    </w:p>
  </w:footnote>
  <w:footnote w:id="3">
    <w:p w14:paraId="12D9C3F5" w14:textId="097A7BF6" w:rsidR="0004626E" w:rsidRDefault="0004626E">
      <w:pPr>
        <w:pStyle w:val="FootnoteText"/>
      </w:pPr>
      <w:r>
        <w:rPr>
          <w:rStyle w:val="FootnoteReference"/>
        </w:rPr>
        <w:footnoteRef/>
      </w:r>
      <w:r>
        <w:t xml:space="preserve"> Hon Josh Frydenberg, 2017. “Gas pipeline companies to work with Turnbull government to ensure gas delivery”. Available: https://joshfrydenberg.com.au/latest-news/gas-pipeline-companies-to-work-with-turnbull-governmentto-ensure-gas-delivery/. Viewed: 20 August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73B43" w14:textId="77777777" w:rsidR="0021402B" w:rsidRDefault="0021402B" w:rsidP="004D2FA9">
    <w:r>
      <w:rPr>
        <w:noProof/>
        <w:lang w:eastAsia="en-AU"/>
      </w:rPr>
      <w:drawing>
        <wp:anchor distT="0" distB="0" distL="114300" distR="114300" simplePos="0" relativeHeight="251658244" behindDoc="1" locked="0" layoutInCell="1" allowOverlap="1" wp14:anchorId="6BED253C" wp14:editId="03BA5BE5">
          <wp:simplePos x="0" y="0"/>
          <wp:positionH relativeFrom="page">
            <wp:posOffset>0</wp:posOffset>
          </wp:positionH>
          <wp:positionV relativeFrom="page">
            <wp:posOffset>0</wp:posOffset>
          </wp:positionV>
          <wp:extent cx="7555865" cy="10684510"/>
          <wp:effectExtent l="0" t="0" r="6985" b="25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4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5" behindDoc="0" locked="1" layoutInCell="1" allowOverlap="1" wp14:anchorId="1F6425A7" wp14:editId="600539C1">
              <wp:simplePos x="0" y="0"/>
              <wp:positionH relativeFrom="page">
                <wp:posOffset>0</wp:posOffset>
              </wp:positionH>
              <wp:positionV relativeFrom="page">
                <wp:posOffset>2495550</wp:posOffset>
              </wp:positionV>
              <wp:extent cx="7559675" cy="7089775"/>
              <wp:effectExtent l="0" t="0" r="3175" b="0"/>
              <wp:wrapNone/>
              <wp:docPr id="37" name="Rectangle 37"/>
              <wp:cNvGraphicFramePr/>
              <a:graphic xmlns:a="http://schemas.openxmlformats.org/drawingml/2006/main">
                <a:graphicData uri="http://schemas.microsoft.com/office/word/2010/wordprocessingShape">
                  <wps:wsp>
                    <wps:cNvSpPr/>
                    <wps:spPr>
                      <a:xfrm>
                        <a:off x="0" y="0"/>
                        <a:ext cx="7559675" cy="7089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49471" id="Rectangle 37" o:spid="_x0000_s1026" style="position:absolute;margin-left:0;margin-top:196.5pt;width:595.25pt;height:558.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" fillcolor="white [3212]" stroked="f" strokeweight="2pt">
              <w10:wrap anchorx="page" anchory="page"/>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4"/>
    </w:tblGrid>
    <w:tr w:rsidR="0021402B" w14:paraId="589CBC29" w14:textId="77777777" w:rsidTr="004D2FA9">
      <w:trPr>
        <w:trHeight w:hRule="exact" w:val="4961"/>
      </w:trPr>
      <w:tc>
        <w:tcPr>
          <w:tcW w:w="9184" w:type="dxa"/>
        </w:tcPr>
        <w:p w14:paraId="1C894159" w14:textId="77777777" w:rsidR="0021402B" w:rsidRDefault="0021402B" w:rsidP="00BD6C4C">
          <w:pPr>
            <w:pStyle w:val="Header"/>
          </w:pPr>
        </w:p>
      </w:tc>
    </w:tr>
  </w:tbl>
  <w:p w14:paraId="0FEB6004" w14:textId="77777777" w:rsidR="0021402B" w:rsidRPr="00D34E41" w:rsidRDefault="0021402B" w:rsidP="00BD6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919A4" w14:textId="34CACC49" w:rsidR="0021402B" w:rsidRPr="005032D6" w:rsidRDefault="0021402B" w:rsidP="00BD6C4C">
    <w:pPr>
      <w:pStyle w:val="Header"/>
    </w:pPr>
    <w:r>
      <w:drawing>
        <wp:anchor distT="0" distB="0" distL="114300" distR="114300" simplePos="0" relativeHeight="251658241" behindDoc="0" locked="0" layoutInCell="1" allowOverlap="1" wp14:anchorId="577286A1" wp14:editId="5FA3B55D">
          <wp:simplePos x="0" y="0"/>
          <wp:positionH relativeFrom="column">
            <wp:posOffset>-302895</wp:posOffset>
          </wp:positionH>
          <wp:positionV relativeFrom="paragraph">
            <wp:posOffset>-30480</wp:posOffset>
          </wp:positionV>
          <wp:extent cx="213862" cy="213995"/>
          <wp:effectExtent l="0" t="0" r="0" b="0"/>
          <wp:wrapNone/>
          <wp:docPr id="291" name="Elec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ElecIcon"/>
                  <pic:cNvPicPr>
                    <a:picLocks noChangeAspect="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drawing>
        <wp:anchor distT="0" distB="0" distL="114300" distR="114300" simplePos="0" relativeHeight="251658242" behindDoc="0" locked="0" layoutInCell="1" allowOverlap="1" wp14:anchorId="267199B0" wp14:editId="6F21B3CD">
          <wp:simplePos x="0" y="0"/>
          <wp:positionH relativeFrom="column">
            <wp:posOffset>-301704</wp:posOffset>
          </wp:positionH>
          <wp:positionV relativeFrom="paragraph">
            <wp:posOffset>-29845</wp:posOffset>
          </wp:positionV>
          <wp:extent cx="213862" cy="213995"/>
          <wp:effectExtent l="0" t="0" r="0" b="0"/>
          <wp:wrapNone/>
          <wp:docPr id="292" name="GasI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GasIcon"/>
                  <pic:cNvPicPr>
                    <a:picLocks noChangeAspect="1"/>
                  </pic:cNvPicPr>
                </pic:nvPicPr>
                <pic:blipFill>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rPr>
        <w:position w:val="-10"/>
      </w:rPr>
      <mc:AlternateContent>
        <mc:Choice Requires="wpg">
          <w:drawing>
            <wp:anchor distT="0" distB="0" distL="114300" distR="114300" simplePos="0" relativeHeight="251658240" behindDoc="0" locked="0" layoutInCell="1" allowOverlap="1" wp14:anchorId="7AFBA885" wp14:editId="237CE9A2">
              <wp:simplePos x="0" y="0"/>
              <wp:positionH relativeFrom="column">
                <wp:posOffset>-565471</wp:posOffset>
              </wp:positionH>
              <wp:positionV relativeFrom="paragraph">
                <wp:posOffset>-34120</wp:posOffset>
              </wp:positionV>
              <wp:extent cx="476546" cy="213995"/>
              <wp:effectExtent l="0" t="0" r="0" b="0"/>
              <wp:wrapNone/>
              <wp:docPr id="288" name="BothIcons" hidden="1"/>
              <wp:cNvGraphicFramePr/>
              <a:graphic xmlns:a="http://schemas.openxmlformats.org/drawingml/2006/main">
                <a:graphicData uri="http://schemas.microsoft.com/office/word/2010/wordprocessingGroup">
                  <wpg:wgp>
                    <wpg:cNvGrpSpPr/>
                    <wpg:grpSpPr>
                      <a:xfrm>
                        <a:off x="0" y="0"/>
                        <a:ext cx="476546" cy="213995"/>
                        <a:chOff x="0" y="0"/>
                        <a:chExt cx="476546" cy="213995"/>
                      </a:xfrm>
                    </wpg:grpSpPr>
                    <pic:pic xmlns:pic="http://schemas.openxmlformats.org/drawingml/2006/picture">
                      <pic:nvPicPr>
                        <pic:cNvPr id="289" name="ElecIcon"/>
                        <pic:cNvPicPr>
                          <a:picLocks noChangeAspect="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w="9525">
                          <a:noFill/>
                          <a:miter lim="800000"/>
                          <a:headEnd/>
                          <a:tailEnd/>
                        </a:ln>
                      </pic:spPr>
                    </pic:pic>
                    <pic:pic xmlns:pic="http://schemas.openxmlformats.org/drawingml/2006/picture">
                      <pic:nvPicPr>
                        <pic:cNvPr id="290" name="GasIcon"/>
                        <pic:cNvPicPr>
                          <a:picLocks noChangeAspect="1"/>
                        </pic:cNvPicPr>
                      </pic:nvPicPr>
                      <pic:blipFill>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62551" y="0"/>
                          <a:ext cx="213995" cy="213995"/>
                        </a:xfrm>
                        <a:prstGeom prst="rect">
                          <a:avLst/>
                        </a:prstGeom>
                        <a:noFill/>
                        <a:ln w="9525">
                          <a:noFill/>
                          <a:miter lim="800000"/>
                          <a:headEnd/>
                          <a:tailEnd/>
                        </a:ln>
                      </pic:spPr>
                    </pic:pic>
                  </wpg:wgp>
                </a:graphicData>
              </a:graphic>
            </wp:anchor>
          </w:drawing>
        </mc:Choice>
        <mc:Fallback>
          <w:pict>
            <v:group w14:anchorId="501C2AC6" id="BothIcons" o:spid="_x0000_s1026" style="position:absolute;margin-left:-44.55pt;margin-top:-2.7pt;width:37.5pt;height:16.85pt;z-index:251658240;visibility:hidden" coordsize="476546,2139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lecIcon" o:spid="_x0000_s1027" type="#_x0000_t75" style="position:absolute;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">
                <v:imagedata r:id="rId3" o:title="" recolortarget="#18061a [1445]"/>
              </v:shape>
              <v:shape id="GasIcon" o:spid="_x0000_s1028" type="#_x0000_t75" style="position:absolute;left:262551;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">
                <v:imagedata r:id="rId4" o:title="" recolortarget="#18061a [1445]"/>
              </v:shape>
            </v:group>
          </w:pict>
        </mc:Fallback>
      </mc:AlternateContent>
    </w:r>
    <w:r w:rsidRPr="008760A9">
      <w:drawing>
        <wp:anchor distT="0" distB="0" distL="114300" distR="114300" simplePos="0" relativeHeight="251658243" behindDoc="1" locked="1" layoutInCell="1" allowOverlap="1" wp14:anchorId="0A1BB450" wp14:editId="63E106F9">
          <wp:simplePos x="0" y="0"/>
          <wp:positionH relativeFrom="page">
            <wp:posOffset>5664835</wp:posOffset>
          </wp:positionH>
          <wp:positionV relativeFrom="page">
            <wp:posOffset>382270</wp:posOffset>
          </wp:positionV>
          <wp:extent cx="1493520" cy="496570"/>
          <wp:effectExtent l="0" t="0" r="0" b="0"/>
          <wp:wrapTight wrapText="bothSides">
            <wp:wrapPolygon edited="0">
              <wp:start x="0" y="0"/>
              <wp:lineTo x="0" y="20716"/>
              <wp:lineTo x="21214" y="20716"/>
              <wp:lineTo x="21214" y="0"/>
              <wp:lineTo x="0" y="0"/>
            </wp:wrapPolygon>
          </wp:wrapTight>
          <wp:docPr id="293"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5" cstate="print"/>
                  <a:stretch>
                    <a:fillRect/>
                  </a:stretch>
                </pic:blipFill>
                <pic:spPr bwMode="auto">
                  <a:xfrm>
                    <a:off x="0" y="0"/>
                    <a:ext cx="14935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05E">
      <w:t>Gas supply guarantee final determination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0F3"/>
    <w:multiLevelType w:val="multilevel"/>
    <w:tmpl w:val="CFD4A398"/>
    <w:lvl w:ilvl="0">
      <w:start w:val="1"/>
      <w:numFmt w:val="decimal"/>
      <w:pStyle w:val="ScheduleSection"/>
      <w:lvlText w:val="Schedule %1."/>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EA084E"/>
    <w:multiLevelType w:val="multilevel"/>
    <w:tmpl w:val="38D47CD2"/>
    <w:lvl w:ilvl="0">
      <w:start w:val="1"/>
      <w:numFmt w:val="lowerLetter"/>
      <w:pStyle w:val="TableList"/>
      <w:lvlText w:val="%1)"/>
      <w:lvlJc w:val="left"/>
      <w:pPr>
        <w:tabs>
          <w:tab w:val="num" w:pos="170"/>
        </w:tabs>
        <w:ind w:left="170" w:hanging="170"/>
      </w:pPr>
      <w:rPr>
        <w:rFonts w:hint="default"/>
      </w:rPr>
    </w:lvl>
    <w:lvl w:ilvl="1">
      <w:start w:val="1"/>
      <w:numFmt w:val="lowerLetter"/>
      <w:lvlText w:val="%2."/>
      <w:lvlJc w:val="left"/>
      <w:pPr>
        <w:ind w:left="1876" w:hanging="360"/>
      </w:pPr>
      <w:rPr>
        <w:rFonts w:hint="default"/>
      </w:rPr>
    </w:lvl>
    <w:lvl w:ilvl="2">
      <w:start w:val="1"/>
      <w:numFmt w:val="lowerRoman"/>
      <w:lvlText w:val="%3."/>
      <w:lvlJc w:val="right"/>
      <w:pPr>
        <w:ind w:left="2596" w:hanging="180"/>
      </w:pPr>
      <w:rPr>
        <w:rFonts w:hint="default"/>
      </w:rPr>
    </w:lvl>
    <w:lvl w:ilvl="3">
      <w:start w:val="1"/>
      <w:numFmt w:val="decimal"/>
      <w:lvlText w:val="%4."/>
      <w:lvlJc w:val="left"/>
      <w:pPr>
        <w:ind w:left="3316" w:hanging="360"/>
      </w:pPr>
      <w:rPr>
        <w:rFonts w:hint="default"/>
      </w:rPr>
    </w:lvl>
    <w:lvl w:ilvl="4">
      <w:start w:val="1"/>
      <w:numFmt w:val="lowerLetter"/>
      <w:lvlText w:val="%5."/>
      <w:lvlJc w:val="left"/>
      <w:pPr>
        <w:ind w:left="4036" w:hanging="360"/>
      </w:pPr>
      <w:rPr>
        <w:rFonts w:hint="default"/>
      </w:rPr>
    </w:lvl>
    <w:lvl w:ilvl="5">
      <w:start w:val="1"/>
      <w:numFmt w:val="lowerRoman"/>
      <w:lvlText w:val="%6."/>
      <w:lvlJc w:val="right"/>
      <w:pPr>
        <w:ind w:left="4756" w:hanging="180"/>
      </w:pPr>
      <w:rPr>
        <w:rFonts w:hint="default"/>
      </w:rPr>
    </w:lvl>
    <w:lvl w:ilvl="6">
      <w:start w:val="1"/>
      <w:numFmt w:val="decimal"/>
      <w:lvlText w:val="%7."/>
      <w:lvlJc w:val="left"/>
      <w:pPr>
        <w:ind w:left="5476" w:hanging="360"/>
      </w:pPr>
      <w:rPr>
        <w:rFonts w:hint="default"/>
      </w:rPr>
    </w:lvl>
    <w:lvl w:ilvl="7">
      <w:start w:val="1"/>
      <w:numFmt w:val="lowerLetter"/>
      <w:lvlText w:val="%8."/>
      <w:lvlJc w:val="left"/>
      <w:pPr>
        <w:ind w:left="6196" w:hanging="360"/>
      </w:pPr>
      <w:rPr>
        <w:rFonts w:hint="default"/>
      </w:rPr>
    </w:lvl>
    <w:lvl w:ilvl="8">
      <w:start w:val="1"/>
      <w:numFmt w:val="lowerRoman"/>
      <w:lvlText w:val="%9."/>
      <w:lvlJc w:val="right"/>
      <w:pPr>
        <w:ind w:left="6916" w:hanging="180"/>
      </w:pPr>
      <w:rPr>
        <w:rFonts w:hint="default"/>
      </w:rPr>
    </w:lvl>
  </w:abstractNum>
  <w:abstractNum w:abstractNumId="2" w15:restartNumberingAfterBreak="0">
    <w:nsid w:val="036A2B72"/>
    <w:multiLevelType w:val="multilevel"/>
    <w:tmpl w:val="E05E2160"/>
    <w:lvl w:ilvl="0">
      <w:start w:val="1"/>
      <w:numFmt w:val="decimal"/>
      <w:pStyle w:val="CaptionFigure"/>
      <w:lvlText w:val="Figur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7C4B70"/>
    <w:multiLevelType w:val="multilevel"/>
    <w:tmpl w:val="CE7E5436"/>
    <w:lvl w:ilvl="0">
      <w:start w:val="1"/>
      <w:numFmt w:val="upperLetter"/>
      <w:pStyle w:val="AppendixHeading1"/>
      <w:lvlText w:val="Appendix %1."/>
      <w:lvlJc w:val="left"/>
      <w:pPr>
        <w:tabs>
          <w:tab w:val="num" w:pos="2126"/>
        </w:tabs>
        <w:ind w:left="0" w:firstLine="0"/>
      </w:pPr>
      <w:rPr>
        <w:rFonts w:hint="default"/>
      </w:rPr>
    </w:lvl>
    <w:lvl w:ilvl="1">
      <w:start w:val="1"/>
      <w:numFmt w:val="decimal"/>
      <w:pStyle w:val="AppendixHeading2"/>
      <w:lvlText w:val="%1.%2"/>
      <w:lvlJc w:val="left"/>
      <w:pPr>
        <w:ind w:left="992" w:hanging="992"/>
      </w:pPr>
      <w:rPr>
        <w:rFonts w:hint="default"/>
      </w:rPr>
    </w:lvl>
    <w:lvl w:ilvl="2">
      <w:start w:val="1"/>
      <w:numFmt w:val="decimal"/>
      <w:pStyle w:val="AppendixHeading3"/>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4" w15:restartNumberingAfterBreak="0">
    <w:nsid w:val="11702DE0"/>
    <w:multiLevelType w:val="multilevel"/>
    <w:tmpl w:val="7C7ADC2E"/>
    <w:lvl w:ilvl="0">
      <w:start w:val="1"/>
      <w:numFmt w:val="decimal"/>
      <w:lvlText w:val="Chapter %1."/>
      <w:lvlJc w:val="left"/>
      <w:pPr>
        <w:tabs>
          <w:tab w:val="num" w:pos="2410"/>
        </w:tabs>
        <w:ind w:left="1701" w:hanging="1701"/>
      </w:pPr>
      <w:rPr>
        <w:rFonts w:hint="default"/>
      </w:rPr>
    </w:lvl>
    <w:lvl w:ilvl="1">
      <w:start w:val="1"/>
      <w:numFmt w:val="decimal"/>
      <w:lvlText w:val="%1.%2"/>
      <w:lvlJc w:val="left"/>
      <w:pPr>
        <w:tabs>
          <w:tab w:val="num" w:pos="992"/>
        </w:tabs>
        <w:ind w:left="709" w:hanging="709"/>
      </w:pPr>
      <w:rPr>
        <w:rFonts w:hint="default"/>
      </w:rPr>
    </w:lvl>
    <w:lvl w:ilvl="2">
      <w:start w:val="1"/>
      <w:numFmt w:val="decimal"/>
      <w:lvlText w:val="%1.%2.%3"/>
      <w:lvlJc w:val="left"/>
      <w:pPr>
        <w:tabs>
          <w:tab w:val="num" w:pos="992"/>
        </w:tabs>
        <w:ind w:left="709" w:hanging="709"/>
      </w:pPr>
      <w:rPr>
        <w:rFonts w:hint="default"/>
      </w:rPr>
    </w:lvl>
    <w:lvl w:ilvl="3">
      <w:start w:val="1"/>
      <w:numFmt w:val="lowerLetter"/>
      <w:pStyle w:val="ParaNum1"/>
      <w:lvlText w:val="(%4)"/>
      <w:lvlJc w:val="left"/>
      <w:pPr>
        <w:tabs>
          <w:tab w:val="num" w:pos="1276"/>
        </w:tabs>
        <w:ind w:left="1276" w:hanging="567"/>
      </w:pPr>
      <w:rPr>
        <w:rFonts w:hint="default"/>
      </w:rPr>
    </w:lvl>
    <w:lvl w:ilvl="4">
      <w:start w:val="1"/>
      <w:numFmt w:val="lowerRoman"/>
      <w:pStyle w:val="ParaNum2"/>
      <w:lvlText w:val="(%5)"/>
      <w:lvlJc w:val="left"/>
      <w:pPr>
        <w:tabs>
          <w:tab w:val="num" w:pos="1843"/>
        </w:tabs>
        <w:ind w:left="1843" w:hanging="567"/>
      </w:pPr>
      <w:rPr>
        <w:rFonts w:hint="default"/>
      </w:rPr>
    </w:lvl>
    <w:lvl w:ilvl="5">
      <w:start w:val="1"/>
      <w:numFmt w:val="upperLetter"/>
      <w:pStyle w:val="ParaNum3"/>
      <w:lvlText w:val="(%6)"/>
      <w:lvlJc w:val="left"/>
      <w:pPr>
        <w:tabs>
          <w:tab w:val="num" w:pos="2410"/>
        </w:tabs>
        <w:ind w:left="2410" w:hanging="567"/>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5" w15:restartNumberingAfterBreak="0">
    <w:nsid w:val="11BF0038"/>
    <w:multiLevelType w:val="multilevel"/>
    <w:tmpl w:val="1396BF20"/>
    <w:styleLink w:val="AttachmentList"/>
    <w:lvl w:ilvl="0">
      <w:start w:val="1"/>
      <w:numFmt w:val="upperLetter"/>
      <w:suff w:val="space"/>
      <w:lvlText w:val="Attachment %1 -"/>
      <w:lvlJc w:val="left"/>
      <w:pPr>
        <w:ind w:left="0" w:firstLine="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6" w15:restartNumberingAfterBreak="0">
    <w:nsid w:val="14C63564"/>
    <w:multiLevelType w:val="multilevel"/>
    <w:tmpl w:val="F4948820"/>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4FC31CB"/>
    <w:multiLevelType w:val="multilevel"/>
    <w:tmpl w:val="1C149D7C"/>
    <w:lvl w:ilvl="0">
      <w:start w:val="1"/>
      <w:numFmt w:val="bullet"/>
      <w:pStyle w:val="List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8" w15:restartNumberingAfterBreak="0">
    <w:nsid w:val="16BA1177"/>
    <w:multiLevelType w:val="multilevel"/>
    <w:tmpl w:val="36329916"/>
    <w:lvl w:ilvl="0">
      <w:start w:val="1"/>
      <w:numFmt w:val="decimal"/>
      <w:pStyle w:val="ListNumber"/>
      <w:lvlText w:val="%1."/>
      <w:lvlJc w:val="left"/>
      <w:pPr>
        <w:ind w:left="425" w:hanging="283"/>
      </w:pPr>
      <w:rPr>
        <w:rFonts w:hint="default"/>
      </w:rPr>
    </w:lvl>
    <w:lvl w:ilvl="1">
      <w:start w:val="1"/>
      <w:numFmt w:val="decimal"/>
      <w:pStyle w:val="ListNumber2"/>
      <w:lvlText w:val="%2."/>
      <w:lvlJc w:val="left"/>
      <w:pPr>
        <w:ind w:left="709" w:hanging="284"/>
      </w:pPr>
      <w:rPr>
        <w:rFonts w:hint="default"/>
      </w:rPr>
    </w:lvl>
    <w:lvl w:ilvl="2">
      <w:start w:val="1"/>
      <w:numFmt w:val="decimal"/>
      <w:pStyle w:val="ListNumber3"/>
      <w:lvlText w:val="%3."/>
      <w:lvlJc w:val="left"/>
      <w:pPr>
        <w:ind w:left="992"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284EBC"/>
    <w:multiLevelType w:val="multilevel"/>
    <w:tmpl w:val="933CDC98"/>
    <w:lvl w:ilvl="0">
      <w:start w:val="1"/>
      <w:numFmt w:val="lowerLetter"/>
      <w:pStyle w:val="ListLetter"/>
      <w:lvlText w:val="%1)"/>
      <w:lvlJc w:val="left"/>
      <w:pPr>
        <w:ind w:left="425" w:hanging="283"/>
      </w:pPr>
      <w:rPr>
        <w:rFonts w:hint="default"/>
      </w:rPr>
    </w:lvl>
    <w:lvl w:ilvl="1">
      <w:start w:val="1"/>
      <w:numFmt w:val="lowerLetter"/>
      <w:pStyle w:val="ListLetter2"/>
      <w:lvlText w:val="%2."/>
      <w:lvlJc w:val="left"/>
      <w:pPr>
        <w:ind w:left="709" w:hanging="284"/>
      </w:pPr>
      <w:rPr>
        <w:rFonts w:hint="default"/>
      </w:rPr>
    </w:lvl>
    <w:lvl w:ilvl="2">
      <w:start w:val="1"/>
      <w:numFmt w:val="lowerLetter"/>
      <w:pStyle w:val="ListLetter3"/>
      <w:lvlText w:val="%3,"/>
      <w:lvlJc w:val="left"/>
      <w:pPr>
        <w:ind w:left="992" w:hanging="283"/>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0" w15:restartNumberingAfterBreak="0">
    <w:nsid w:val="1D2253F0"/>
    <w:multiLevelType w:val="multilevel"/>
    <w:tmpl w:val="646C107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4B78ED"/>
    <w:multiLevelType w:val="hybridMultilevel"/>
    <w:tmpl w:val="F894C9FE"/>
    <w:lvl w:ilvl="0" w:tplc="A510EE28">
      <w:start w:val="1"/>
      <w:numFmt w:val="decimal"/>
      <w:pStyle w:val="Tablefirstcolumntitl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1B0A67"/>
    <w:multiLevelType w:val="hybridMultilevel"/>
    <w:tmpl w:val="81CE4D2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357B629F"/>
    <w:multiLevelType w:val="multilevel"/>
    <w:tmpl w:val="E5EC0D2C"/>
    <w:lvl w:ilvl="0">
      <w:start w:val="1"/>
      <w:numFmt w:val="decimal"/>
      <w:pStyle w:val="CaptionTable"/>
      <w:lvlText w:val="Tabl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FA02590"/>
    <w:multiLevelType w:val="hybridMultilevel"/>
    <w:tmpl w:val="7E588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5A5314"/>
    <w:multiLevelType w:val="multilevel"/>
    <w:tmpl w:val="04DA89EC"/>
    <w:styleLink w:val="HeadingList"/>
    <w:lvl w:ilvl="0">
      <w:start w:val="1"/>
      <w:numFmt w:val="decimal"/>
      <w:suff w:val="space"/>
      <w:lvlText w:val="Chapter %1 -"/>
      <w:lvlJc w:val="left"/>
      <w:pPr>
        <w:ind w:left="0" w:firstLine="0"/>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16" w15:restartNumberingAfterBreak="0">
    <w:nsid w:val="4E600E74"/>
    <w:multiLevelType w:val="multilevel"/>
    <w:tmpl w:val="622E15AA"/>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7" w15:restartNumberingAfterBreak="0">
    <w:nsid w:val="67E7608B"/>
    <w:multiLevelType w:val="hybridMultilevel"/>
    <w:tmpl w:val="EB48C9DA"/>
    <w:lvl w:ilvl="0" w:tplc="D34218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9E2295"/>
    <w:multiLevelType w:val="hybridMultilevel"/>
    <w:tmpl w:val="FEE8D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B96BFA"/>
    <w:multiLevelType w:val="multilevel"/>
    <w:tmpl w:val="5F547872"/>
    <w:lvl w:ilvl="0">
      <w:start w:val="1"/>
      <w:numFmt w:val="none"/>
      <w:pStyle w:val="ResetPara"/>
      <w:lvlText w:val=""/>
      <w:lvlJc w:val="left"/>
      <w:pPr>
        <w:ind w:left="0" w:firstLine="0"/>
      </w:pPr>
      <w:rPr>
        <w:rFonts w:hint="default"/>
      </w:rPr>
    </w:lvl>
    <w:lvl w:ilvl="1">
      <w:start w:val="1"/>
      <w:numFmt w:val="lowerLetter"/>
      <w:pStyle w:val="Lista"/>
      <w:lvlText w:val="(%2)"/>
      <w:lvlJc w:val="left"/>
      <w:pPr>
        <w:tabs>
          <w:tab w:val="num" w:pos="1276"/>
        </w:tabs>
        <w:ind w:left="1276" w:hanging="567"/>
      </w:pPr>
      <w:rPr>
        <w:rFonts w:hint="default"/>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1"/>
  </w:num>
  <w:num w:numId="3">
    <w:abstractNumId w:val="17"/>
  </w:num>
  <w:num w:numId="4">
    <w:abstractNumId w:val="3"/>
  </w:num>
  <w:num w:numId="5">
    <w:abstractNumId w:val="5"/>
  </w:num>
  <w:num w:numId="6">
    <w:abstractNumId w:val="2"/>
  </w:num>
  <w:num w:numId="7">
    <w:abstractNumId w:val="13"/>
  </w:num>
  <w:num w:numId="8">
    <w:abstractNumId w:val="10"/>
  </w:num>
  <w:num w:numId="9">
    <w:abstractNumId w:val="6"/>
  </w:num>
  <w:num w:numId="10">
    <w:abstractNumId w:val="15"/>
  </w:num>
  <w:num w:numId="11">
    <w:abstractNumId w:val="7"/>
  </w:num>
  <w:num w:numId="12">
    <w:abstractNumId w:val="9"/>
  </w:num>
  <w:num w:numId="13">
    <w:abstractNumId w:val="8"/>
  </w:num>
  <w:num w:numId="14">
    <w:abstractNumId w:val="4"/>
  </w:num>
  <w:num w:numId="15">
    <w:abstractNumId w:val="19"/>
  </w:num>
  <w:num w:numId="16">
    <w:abstractNumId w:val="0"/>
  </w:num>
  <w:num w:numId="17">
    <w:abstractNumId w:val="16"/>
  </w:num>
  <w:num w:numId="18">
    <w:abstractNumId w:val="1"/>
  </w:num>
  <w:num w:numId="19">
    <w:abstractNumId w:val="18"/>
  </w:num>
  <w:num w:numId="20">
    <w:abstractNumId w:val="12"/>
  </w:num>
  <w:num w:numId="2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DateAndTime/>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57"/>
  <w:drawingGridVerticalSpacing w:val="5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C6"/>
    <w:rsid w:val="00006312"/>
    <w:rsid w:val="00010B32"/>
    <w:rsid w:val="000152ED"/>
    <w:rsid w:val="00022B1E"/>
    <w:rsid w:val="000238C8"/>
    <w:rsid w:val="00030B52"/>
    <w:rsid w:val="00031C9D"/>
    <w:rsid w:val="00032869"/>
    <w:rsid w:val="000412AF"/>
    <w:rsid w:val="0004396C"/>
    <w:rsid w:val="0004626E"/>
    <w:rsid w:val="00053B88"/>
    <w:rsid w:val="00053DA7"/>
    <w:rsid w:val="00055331"/>
    <w:rsid w:val="00055FA3"/>
    <w:rsid w:val="00062AAF"/>
    <w:rsid w:val="0006528E"/>
    <w:rsid w:val="00075378"/>
    <w:rsid w:val="00081848"/>
    <w:rsid w:val="00086C68"/>
    <w:rsid w:val="00094297"/>
    <w:rsid w:val="00094619"/>
    <w:rsid w:val="0009532D"/>
    <w:rsid w:val="000A3744"/>
    <w:rsid w:val="000A64B1"/>
    <w:rsid w:val="000B519D"/>
    <w:rsid w:val="000C43B4"/>
    <w:rsid w:val="000D761B"/>
    <w:rsid w:val="000E4BD3"/>
    <w:rsid w:val="000E4F2C"/>
    <w:rsid w:val="000F03C7"/>
    <w:rsid w:val="000F3E49"/>
    <w:rsid w:val="000F7DDA"/>
    <w:rsid w:val="001010FF"/>
    <w:rsid w:val="0010487D"/>
    <w:rsid w:val="00131AE0"/>
    <w:rsid w:val="00135C14"/>
    <w:rsid w:val="00137441"/>
    <w:rsid w:val="00137B19"/>
    <w:rsid w:val="00140010"/>
    <w:rsid w:val="0014086C"/>
    <w:rsid w:val="00141F40"/>
    <w:rsid w:val="001502E2"/>
    <w:rsid w:val="00150406"/>
    <w:rsid w:val="00161973"/>
    <w:rsid w:val="00161C5D"/>
    <w:rsid w:val="001727F7"/>
    <w:rsid w:val="0019298B"/>
    <w:rsid w:val="001A1606"/>
    <w:rsid w:val="001A1B28"/>
    <w:rsid w:val="001A2789"/>
    <w:rsid w:val="001A724D"/>
    <w:rsid w:val="001A7382"/>
    <w:rsid w:val="001A7F84"/>
    <w:rsid w:val="001B28B2"/>
    <w:rsid w:val="001C2D32"/>
    <w:rsid w:val="001C58BD"/>
    <w:rsid w:val="001D2DF4"/>
    <w:rsid w:val="001E05FF"/>
    <w:rsid w:val="001E35D2"/>
    <w:rsid w:val="001F04A3"/>
    <w:rsid w:val="001F0F30"/>
    <w:rsid w:val="001F1B9C"/>
    <w:rsid w:val="001F785D"/>
    <w:rsid w:val="00201F62"/>
    <w:rsid w:val="002034F1"/>
    <w:rsid w:val="002065C7"/>
    <w:rsid w:val="0020710A"/>
    <w:rsid w:val="00212F09"/>
    <w:rsid w:val="0021402B"/>
    <w:rsid w:val="00216FC5"/>
    <w:rsid w:val="002229FB"/>
    <w:rsid w:val="00232ED5"/>
    <w:rsid w:val="00235E19"/>
    <w:rsid w:val="00245A0D"/>
    <w:rsid w:val="0025085B"/>
    <w:rsid w:val="002546D9"/>
    <w:rsid w:val="002612D3"/>
    <w:rsid w:val="00262A10"/>
    <w:rsid w:val="00267C19"/>
    <w:rsid w:val="002746FB"/>
    <w:rsid w:val="00295D3A"/>
    <w:rsid w:val="002A1D3A"/>
    <w:rsid w:val="002A25D8"/>
    <w:rsid w:val="002A2B75"/>
    <w:rsid w:val="002B3357"/>
    <w:rsid w:val="002B4CAC"/>
    <w:rsid w:val="002B5AF7"/>
    <w:rsid w:val="002C4D82"/>
    <w:rsid w:val="002C4FC9"/>
    <w:rsid w:val="002C586C"/>
    <w:rsid w:val="002C6058"/>
    <w:rsid w:val="002D4EEA"/>
    <w:rsid w:val="002D5814"/>
    <w:rsid w:val="002E48E1"/>
    <w:rsid w:val="002E7C37"/>
    <w:rsid w:val="002F40F6"/>
    <w:rsid w:val="002F5FF3"/>
    <w:rsid w:val="002F6832"/>
    <w:rsid w:val="00301D42"/>
    <w:rsid w:val="00312CE7"/>
    <w:rsid w:val="003204AC"/>
    <w:rsid w:val="00321C83"/>
    <w:rsid w:val="00322C79"/>
    <w:rsid w:val="0032312C"/>
    <w:rsid w:val="00324EA3"/>
    <w:rsid w:val="00341B9B"/>
    <w:rsid w:val="00342286"/>
    <w:rsid w:val="003430F8"/>
    <w:rsid w:val="00345855"/>
    <w:rsid w:val="00346209"/>
    <w:rsid w:val="00354207"/>
    <w:rsid w:val="00356467"/>
    <w:rsid w:val="00360C1A"/>
    <w:rsid w:val="00364878"/>
    <w:rsid w:val="00376496"/>
    <w:rsid w:val="003852EC"/>
    <w:rsid w:val="003916C2"/>
    <w:rsid w:val="00394D2E"/>
    <w:rsid w:val="00396E83"/>
    <w:rsid w:val="003A5CAD"/>
    <w:rsid w:val="003A71CF"/>
    <w:rsid w:val="003B0194"/>
    <w:rsid w:val="003B1596"/>
    <w:rsid w:val="003B2EF0"/>
    <w:rsid w:val="003B587F"/>
    <w:rsid w:val="003B7004"/>
    <w:rsid w:val="003C1E29"/>
    <w:rsid w:val="003C1EE7"/>
    <w:rsid w:val="003C452F"/>
    <w:rsid w:val="003D19D7"/>
    <w:rsid w:val="003D7D45"/>
    <w:rsid w:val="003E272D"/>
    <w:rsid w:val="003E2FB9"/>
    <w:rsid w:val="003E410F"/>
    <w:rsid w:val="003E7127"/>
    <w:rsid w:val="003E7DBB"/>
    <w:rsid w:val="003F4457"/>
    <w:rsid w:val="003F7609"/>
    <w:rsid w:val="00401668"/>
    <w:rsid w:val="00405394"/>
    <w:rsid w:val="00417AFD"/>
    <w:rsid w:val="0042200C"/>
    <w:rsid w:val="0042399F"/>
    <w:rsid w:val="0043361D"/>
    <w:rsid w:val="00435600"/>
    <w:rsid w:val="004449B2"/>
    <w:rsid w:val="0044636C"/>
    <w:rsid w:val="00453F1F"/>
    <w:rsid w:val="00454EB2"/>
    <w:rsid w:val="00455203"/>
    <w:rsid w:val="00461D6B"/>
    <w:rsid w:val="00470814"/>
    <w:rsid w:val="0047675C"/>
    <w:rsid w:val="00477D6C"/>
    <w:rsid w:val="00480829"/>
    <w:rsid w:val="00482C2A"/>
    <w:rsid w:val="004839BB"/>
    <w:rsid w:val="00484B1F"/>
    <w:rsid w:val="00491A7E"/>
    <w:rsid w:val="004A082F"/>
    <w:rsid w:val="004A25EC"/>
    <w:rsid w:val="004A7D90"/>
    <w:rsid w:val="004B545A"/>
    <w:rsid w:val="004B54FF"/>
    <w:rsid w:val="004B7896"/>
    <w:rsid w:val="004C23F9"/>
    <w:rsid w:val="004C3E9D"/>
    <w:rsid w:val="004C498C"/>
    <w:rsid w:val="004C5114"/>
    <w:rsid w:val="004D2FA9"/>
    <w:rsid w:val="004D559B"/>
    <w:rsid w:val="004E2ACA"/>
    <w:rsid w:val="004E6F42"/>
    <w:rsid w:val="004E7294"/>
    <w:rsid w:val="004E741B"/>
    <w:rsid w:val="004F55F0"/>
    <w:rsid w:val="004F76AA"/>
    <w:rsid w:val="004F7735"/>
    <w:rsid w:val="005032D6"/>
    <w:rsid w:val="00507E53"/>
    <w:rsid w:val="00512CE8"/>
    <w:rsid w:val="00513D6C"/>
    <w:rsid w:val="00514D06"/>
    <w:rsid w:val="00520420"/>
    <w:rsid w:val="00535D3F"/>
    <w:rsid w:val="005501C6"/>
    <w:rsid w:val="00554D34"/>
    <w:rsid w:val="00566F08"/>
    <w:rsid w:val="00570BD6"/>
    <w:rsid w:val="00581E5B"/>
    <w:rsid w:val="005860B9"/>
    <w:rsid w:val="0059006A"/>
    <w:rsid w:val="00590A2D"/>
    <w:rsid w:val="005915DB"/>
    <w:rsid w:val="0059658F"/>
    <w:rsid w:val="00596C4E"/>
    <w:rsid w:val="005A2C0E"/>
    <w:rsid w:val="005A34A9"/>
    <w:rsid w:val="005A45BE"/>
    <w:rsid w:val="005A74A2"/>
    <w:rsid w:val="005B64C1"/>
    <w:rsid w:val="005C1BCC"/>
    <w:rsid w:val="005D1F36"/>
    <w:rsid w:val="005D22B4"/>
    <w:rsid w:val="005D27E4"/>
    <w:rsid w:val="005E09BD"/>
    <w:rsid w:val="005E59DE"/>
    <w:rsid w:val="005F1940"/>
    <w:rsid w:val="005F2DB6"/>
    <w:rsid w:val="005F3A83"/>
    <w:rsid w:val="005F7A52"/>
    <w:rsid w:val="006138EF"/>
    <w:rsid w:val="0061669B"/>
    <w:rsid w:val="00621197"/>
    <w:rsid w:val="0062187A"/>
    <w:rsid w:val="006219FF"/>
    <w:rsid w:val="006225E2"/>
    <w:rsid w:val="00632F44"/>
    <w:rsid w:val="00634E17"/>
    <w:rsid w:val="00634F4A"/>
    <w:rsid w:val="00636204"/>
    <w:rsid w:val="00643E82"/>
    <w:rsid w:val="0065273D"/>
    <w:rsid w:val="00665989"/>
    <w:rsid w:val="0067027F"/>
    <w:rsid w:val="00673A1C"/>
    <w:rsid w:val="00673AB4"/>
    <w:rsid w:val="00674348"/>
    <w:rsid w:val="0067603E"/>
    <w:rsid w:val="00677524"/>
    <w:rsid w:val="0068013E"/>
    <w:rsid w:val="006866F3"/>
    <w:rsid w:val="0068718F"/>
    <w:rsid w:val="00691997"/>
    <w:rsid w:val="0069705E"/>
    <w:rsid w:val="00697A45"/>
    <w:rsid w:val="006A2B86"/>
    <w:rsid w:val="006B1F3B"/>
    <w:rsid w:val="006B2236"/>
    <w:rsid w:val="006C13DF"/>
    <w:rsid w:val="006C2278"/>
    <w:rsid w:val="006D6AEC"/>
    <w:rsid w:val="006F0A5C"/>
    <w:rsid w:val="006F116B"/>
    <w:rsid w:val="006F533D"/>
    <w:rsid w:val="006F7B9D"/>
    <w:rsid w:val="00702824"/>
    <w:rsid w:val="0070337D"/>
    <w:rsid w:val="00705D76"/>
    <w:rsid w:val="007078FC"/>
    <w:rsid w:val="00710277"/>
    <w:rsid w:val="00714DD5"/>
    <w:rsid w:val="007210EA"/>
    <w:rsid w:val="00721521"/>
    <w:rsid w:val="00726E5D"/>
    <w:rsid w:val="00727343"/>
    <w:rsid w:val="00734044"/>
    <w:rsid w:val="00735861"/>
    <w:rsid w:val="0074578A"/>
    <w:rsid w:val="00747E0D"/>
    <w:rsid w:val="00754730"/>
    <w:rsid w:val="00756F0D"/>
    <w:rsid w:val="007617A3"/>
    <w:rsid w:val="00763286"/>
    <w:rsid w:val="00763322"/>
    <w:rsid w:val="00765CBB"/>
    <w:rsid w:val="00777E31"/>
    <w:rsid w:val="00785552"/>
    <w:rsid w:val="007A582C"/>
    <w:rsid w:val="007A6FE8"/>
    <w:rsid w:val="007C0DA9"/>
    <w:rsid w:val="007C28C4"/>
    <w:rsid w:val="007C3594"/>
    <w:rsid w:val="007C4517"/>
    <w:rsid w:val="007C5A04"/>
    <w:rsid w:val="007D4157"/>
    <w:rsid w:val="007D6D25"/>
    <w:rsid w:val="007D7520"/>
    <w:rsid w:val="007E2645"/>
    <w:rsid w:val="007E778F"/>
    <w:rsid w:val="007E790B"/>
    <w:rsid w:val="007F4883"/>
    <w:rsid w:val="007F53AA"/>
    <w:rsid w:val="007F6C72"/>
    <w:rsid w:val="0080061D"/>
    <w:rsid w:val="0080221E"/>
    <w:rsid w:val="00804F3D"/>
    <w:rsid w:val="00813A65"/>
    <w:rsid w:val="00822B6B"/>
    <w:rsid w:val="00822DF5"/>
    <w:rsid w:val="00841DD8"/>
    <w:rsid w:val="00846111"/>
    <w:rsid w:val="00846397"/>
    <w:rsid w:val="00856A26"/>
    <w:rsid w:val="00862010"/>
    <w:rsid w:val="0086366B"/>
    <w:rsid w:val="00864940"/>
    <w:rsid w:val="008673A3"/>
    <w:rsid w:val="008678C7"/>
    <w:rsid w:val="00871831"/>
    <w:rsid w:val="0087201E"/>
    <w:rsid w:val="00877723"/>
    <w:rsid w:val="00877E49"/>
    <w:rsid w:val="0088148D"/>
    <w:rsid w:val="00884B42"/>
    <w:rsid w:val="00884FDA"/>
    <w:rsid w:val="00886E3A"/>
    <w:rsid w:val="008871E6"/>
    <w:rsid w:val="00893A95"/>
    <w:rsid w:val="00896804"/>
    <w:rsid w:val="008A112B"/>
    <w:rsid w:val="008A4831"/>
    <w:rsid w:val="008B176D"/>
    <w:rsid w:val="008B541A"/>
    <w:rsid w:val="008B6378"/>
    <w:rsid w:val="008C361C"/>
    <w:rsid w:val="008D6517"/>
    <w:rsid w:val="008D7CCB"/>
    <w:rsid w:val="008E3EAC"/>
    <w:rsid w:val="008E53BD"/>
    <w:rsid w:val="008E59B7"/>
    <w:rsid w:val="008E6567"/>
    <w:rsid w:val="008E7CB8"/>
    <w:rsid w:val="008F34B3"/>
    <w:rsid w:val="00906840"/>
    <w:rsid w:val="00914078"/>
    <w:rsid w:val="009235BD"/>
    <w:rsid w:val="00925E08"/>
    <w:rsid w:val="00927CE5"/>
    <w:rsid w:val="0094387D"/>
    <w:rsid w:val="00945D09"/>
    <w:rsid w:val="00946D3A"/>
    <w:rsid w:val="00951346"/>
    <w:rsid w:val="00953B9C"/>
    <w:rsid w:val="00955B10"/>
    <w:rsid w:val="009571EC"/>
    <w:rsid w:val="009616E6"/>
    <w:rsid w:val="00961C7B"/>
    <w:rsid w:val="00962609"/>
    <w:rsid w:val="00972A79"/>
    <w:rsid w:val="00972DE3"/>
    <w:rsid w:val="009761DF"/>
    <w:rsid w:val="00987262"/>
    <w:rsid w:val="00991D77"/>
    <w:rsid w:val="0099239F"/>
    <w:rsid w:val="00992A0E"/>
    <w:rsid w:val="009B2D96"/>
    <w:rsid w:val="009B4829"/>
    <w:rsid w:val="009B608B"/>
    <w:rsid w:val="009C2233"/>
    <w:rsid w:val="009D2068"/>
    <w:rsid w:val="009D71F2"/>
    <w:rsid w:val="009E398C"/>
    <w:rsid w:val="009E44C6"/>
    <w:rsid w:val="009E7BAD"/>
    <w:rsid w:val="009F1B2C"/>
    <w:rsid w:val="009F5448"/>
    <w:rsid w:val="009F6F2E"/>
    <w:rsid w:val="009F7908"/>
    <w:rsid w:val="00A00059"/>
    <w:rsid w:val="00A13B67"/>
    <w:rsid w:val="00A17110"/>
    <w:rsid w:val="00A341F0"/>
    <w:rsid w:val="00A47D72"/>
    <w:rsid w:val="00A50648"/>
    <w:rsid w:val="00A55039"/>
    <w:rsid w:val="00A628A3"/>
    <w:rsid w:val="00A7195D"/>
    <w:rsid w:val="00A7411F"/>
    <w:rsid w:val="00A86D1F"/>
    <w:rsid w:val="00A927D9"/>
    <w:rsid w:val="00A92E81"/>
    <w:rsid w:val="00AA65DC"/>
    <w:rsid w:val="00AA6F24"/>
    <w:rsid w:val="00AC52E6"/>
    <w:rsid w:val="00AD2617"/>
    <w:rsid w:val="00AE2DEB"/>
    <w:rsid w:val="00AF1660"/>
    <w:rsid w:val="00AF5C46"/>
    <w:rsid w:val="00AF6931"/>
    <w:rsid w:val="00B0102F"/>
    <w:rsid w:val="00B025EB"/>
    <w:rsid w:val="00B0732A"/>
    <w:rsid w:val="00B13852"/>
    <w:rsid w:val="00B22F23"/>
    <w:rsid w:val="00B32145"/>
    <w:rsid w:val="00B33DE4"/>
    <w:rsid w:val="00B41014"/>
    <w:rsid w:val="00B43D38"/>
    <w:rsid w:val="00B44D10"/>
    <w:rsid w:val="00B50B89"/>
    <w:rsid w:val="00B55C73"/>
    <w:rsid w:val="00B64499"/>
    <w:rsid w:val="00B64DD8"/>
    <w:rsid w:val="00B6544F"/>
    <w:rsid w:val="00B663F2"/>
    <w:rsid w:val="00B7497B"/>
    <w:rsid w:val="00B81995"/>
    <w:rsid w:val="00B81E1A"/>
    <w:rsid w:val="00B8231C"/>
    <w:rsid w:val="00B876BA"/>
    <w:rsid w:val="00B91EB4"/>
    <w:rsid w:val="00B96702"/>
    <w:rsid w:val="00B97A02"/>
    <w:rsid w:val="00BA5DA4"/>
    <w:rsid w:val="00BA613B"/>
    <w:rsid w:val="00BA7257"/>
    <w:rsid w:val="00BA7909"/>
    <w:rsid w:val="00BA7EB4"/>
    <w:rsid w:val="00BC0B11"/>
    <w:rsid w:val="00BC3443"/>
    <w:rsid w:val="00BD6C4C"/>
    <w:rsid w:val="00BD7BCB"/>
    <w:rsid w:val="00BE1857"/>
    <w:rsid w:val="00BE1BB6"/>
    <w:rsid w:val="00BF3581"/>
    <w:rsid w:val="00BF6714"/>
    <w:rsid w:val="00C003D9"/>
    <w:rsid w:val="00C00719"/>
    <w:rsid w:val="00C033A8"/>
    <w:rsid w:val="00C048B5"/>
    <w:rsid w:val="00C066AB"/>
    <w:rsid w:val="00C07B59"/>
    <w:rsid w:val="00C1110F"/>
    <w:rsid w:val="00C233A4"/>
    <w:rsid w:val="00C251E7"/>
    <w:rsid w:val="00C33799"/>
    <w:rsid w:val="00C37B3F"/>
    <w:rsid w:val="00C402B0"/>
    <w:rsid w:val="00C511B1"/>
    <w:rsid w:val="00C54B0B"/>
    <w:rsid w:val="00C6141C"/>
    <w:rsid w:val="00C63930"/>
    <w:rsid w:val="00C63C58"/>
    <w:rsid w:val="00C66946"/>
    <w:rsid w:val="00C735FA"/>
    <w:rsid w:val="00C73DC2"/>
    <w:rsid w:val="00C73DEA"/>
    <w:rsid w:val="00C76023"/>
    <w:rsid w:val="00C76EB6"/>
    <w:rsid w:val="00C80E59"/>
    <w:rsid w:val="00C85E6C"/>
    <w:rsid w:val="00C91519"/>
    <w:rsid w:val="00CA4A01"/>
    <w:rsid w:val="00CA5159"/>
    <w:rsid w:val="00CC4640"/>
    <w:rsid w:val="00CC7137"/>
    <w:rsid w:val="00CD4058"/>
    <w:rsid w:val="00CF0E59"/>
    <w:rsid w:val="00CF287F"/>
    <w:rsid w:val="00CF4E7C"/>
    <w:rsid w:val="00D03F13"/>
    <w:rsid w:val="00D202CF"/>
    <w:rsid w:val="00D33DF7"/>
    <w:rsid w:val="00D3417F"/>
    <w:rsid w:val="00D346A5"/>
    <w:rsid w:val="00D455DB"/>
    <w:rsid w:val="00D461C6"/>
    <w:rsid w:val="00D521CB"/>
    <w:rsid w:val="00D5452F"/>
    <w:rsid w:val="00D57FA8"/>
    <w:rsid w:val="00D6680C"/>
    <w:rsid w:val="00D72CF4"/>
    <w:rsid w:val="00D801F3"/>
    <w:rsid w:val="00D8067D"/>
    <w:rsid w:val="00D835C6"/>
    <w:rsid w:val="00D835E3"/>
    <w:rsid w:val="00D85DB5"/>
    <w:rsid w:val="00D9615D"/>
    <w:rsid w:val="00D97DCB"/>
    <w:rsid w:val="00D97FDB"/>
    <w:rsid w:val="00DA1FB4"/>
    <w:rsid w:val="00DA393D"/>
    <w:rsid w:val="00DA694E"/>
    <w:rsid w:val="00DB0547"/>
    <w:rsid w:val="00DD0086"/>
    <w:rsid w:val="00DD29F2"/>
    <w:rsid w:val="00DD6017"/>
    <w:rsid w:val="00DF0204"/>
    <w:rsid w:val="00DF2D62"/>
    <w:rsid w:val="00DF7E48"/>
    <w:rsid w:val="00E01244"/>
    <w:rsid w:val="00E030BC"/>
    <w:rsid w:val="00E132B2"/>
    <w:rsid w:val="00E23C47"/>
    <w:rsid w:val="00E32F43"/>
    <w:rsid w:val="00E37425"/>
    <w:rsid w:val="00E40C8C"/>
    <w:rsid w:val="00E46635"/>
    <w:rsid w:val="00E50B1A"/>
    <w:rsid w:val="00E579AA"/>
    <w:rsid w:val="00E64600"/>
    <w:rsid w:val="00E718FF"/>
    <w:rsid w:val="00E72D40"/>
    <w:rsid w:val="00E77325"/>
    <w:rsid w:val="00E77D76"/>
    <w:rsid w:val="00E80C43"/>
    <w:rsid w:val="00E92E4D"/>
    <w:rsid w:val="00E93FF1"/>
    <w:rsid w:val="00E97423"/>
    <w:rsid w:val="00E97CD6"/>
    <w:rsid w:val="00EA4439"/>
    <w:rsid w:val="00EB52C0"/>
    <w:rsid w:val="00EB615E"/>
    <w:rsid w:val="00EC2F5F"/>
    <w:rsid w:val="00EC32AE"/>
    <w:rsid w:val="00EC3844"/>
    <w:rsid w:val="00EC40FB"/>
    <w:rsid w:val="00EC5285"/>
    <w:rsid w:val="00EC717C"/>
    <w:rsid w:val="00ED6CB9"/>
    <w:rsid w:val="00EE28A3"/>
    <w:rsid w:val="00EE42F7"/>
    <w:rsid w:val="00EE6790"/>
    <w:rsid w:val="00EF1FEF"/>
    <w:rsid w:val="00EF434F"/>
    <w:rsid w:val="00F033FA"/>
    <w:rsid w:val="00F07437"/>
    <w:rsid w:val="00F26EDD"/>
    <w:rsid w:val="00F33A85"/>
    <w:rsid w:val="00F36CDD"/>
    <w:rsid w:val="00F40B6B"/>
    <w:rsid w:val="00F417FE"/>
    <w:rsid w:val="00F45710"/>
    <w:rsid w:val="00F45C30"/>
    <w:rsid w:val="00F628B8"/>
    <w:rsid w:val="00F70147"/>
    <w:rsid w:val="00F83EAC"/>
    <w:rsid w:val="00F8565E"/>
    <w:rsid w:val="00F94FAB"/>
    <w:rsid w:val="00F9629B"/>
    <w:rsid w:val="00F96832"/>
    <w:rsid w:val="00FA04F0"/>
    <w:rsid w:val="00FA3F14"/>
    <w:rsid w:val="00FA685A"/>
    <w:rsid w:val="00FB1D1A"/>
    <w:rsid w:val="00FB2E15"/>
    <w:rsid w:val="00FB45BF"/>
    <w:rsid w:val="00FB4F04"/>
    <w:rsid w:val="00FB60E7"/>
    <w:rsid w:val="00FB7DFE"/>
    <w:rsid w:val="00FC1A57"/>
    <w:rsid w:val="00FC3120"/>
    <w:rsid w:val="00FC7EC6"/>
    <w:rsid w:val="00FF1414"/>
    <w:rsid w:val="1F1B93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E4B103"/>
  <w15:docId w15:val="{F4299C54-823A-437A-91DF-9D523BBB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5"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0" w:unhideWhenUsed="1"/>
    <w:lsdException w:name="List Continue 2" w:semiHidden="1" w:uiPriority="11" w:unhideWhenUsed="1"/>
    <w:lsdException w:name="List Continue 3" w:semiHidden="1" w:uiPriority="12"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rsid w:val="008F34B3"/>
    <w:pPr>
      <w:spacing w:after="240" w:line="300" w:lineRule="auto"/>
      <w:jc w:val="both"/>
    </w:pPr>
    <w:rPr>
      <w:rFonts w:ascii="Arial" w:eastAsia="Calibri" w:hAnsi="Arial" w:cs="Times New Roman"/>
      <w:sz w:val="20"/>
      <w:szCs w:val="24"/>
    </w:rPr>
  </w:style>
  <w:style w:type="paragraph" w:styleId="Heading1">
    <w:name w:val="heading 1"/>
    <w:next w:val="Normal"/>
    <w:link w:val="Heading1Char"/>
    <w:uiPriority w:val="6"/>
    <w:qFormat/>
    <w:rsid w:val="009E7BAD"/>
    <w:pPr>
      <w:keepNext/>
      <w:keepLines/>
      <w:numPr>
        <w:numId w:val="8"/>
      </w:numPr>
      <w:spacing w:before="240" w:after="40"/>
      <w:outlineLvl w:val="0"/>
    </w:pPr>
    <w:rPr>
      <w:rFonts w:asciiTheme="majorHAnsi" w:eastAsiaTheme="majorEastAsia" w:hAnsiTheme="majorHAnsi" w:cstheme="majorBidi"/>
      <w:b/>
      <w:caps/>
      <w:sz w:val="24"/>
      <w:szCs w:val="32"/>
    </w:rPr>
  </w:style>
  <w:style w:type="paragraph" w:styleId="Heading2">
    <w:name w:val="heading 2"/>
    <w:next w:val="Normal"/>
    <w:link w:val="Heading2Char"/>
    <w:uiPriority w:val="6"/>
    <w:unhideWhenUsed/>
    <w:qFormat/>
    <w:rsid w:val="009E7BAD"/>
    <w:pPr>
      <w:keepNext/>
      <w:keepLines/>
      <w:numPr>
        <w:ilvl w:val="1"/>
        <w:numId w:val="8"/>
      </w:numPr>
      <w:spacing w:before="240" w:after="40"/>
      <w:outlineLvl w:val="1"/>
    </w:pPr>
    <w:rPr>
      <w:rFonts w:asciiTheme="majorHAnsi" w:eastAsiaTheme="majorEastAsia" w:hAnsiTheme="majorHAnsi" w:cstheme="majorBidi"/>
      <w:b/>
      <w:sz w:val="24"/>
      <w:szCs w:val="26"/>
    </w:rPr>
  </w:style>
  <w:style w:type="paragraph" w:styleId="Heading3">
    <w:name w:val="heading 3"/>
    <w:next w:val="Normal"/>
    <w:link w:val="Heading3Char"/>
    <w:uiPriority w:val="6"/>
    <w:unhideWhenUsed/>
    <w:qFormat/>
    <w:rsid w:val="009E7BAD"/>
    <w:pPr>
      <w:keepNext/>
      <w:keepLines/>
      <w:numPr>
        <w:ilvl w:val="2"/>
        <w:numId w:val="8"/>
      </w:numPr>
      <w:spacing w:before="240" w:after="40"/>
      <w:outlineLvl w:val="2"/>
    </w:pPr>
    <w:rPr>
      <w:rFonts w:asciiTheme="majorHAnsi" w:eastAsiaTheme="majorEastAsia" w:hAnsiTheme="majorHAnsi" w:cstheme="majorBidi"/>
      <w:b/>
      <w:sz w:val="20"/>
      <w:szCs w:val="24"/>
    </w:rPr>
  </w:style>
  <w:style w:type="paragraph" w:styleId="Heading4">
    <w:name w:val="heading 4"/>
    <w:basedOn w:val="Normal"/>
    <w:next w:val="BodyText"/>
    <w:link w:val="Heading4Char"/>
    <w:uiPriority w:val="6"/>
    <w:qFormat/>
    <w:rsid w:val="009E7BAD"/>
    <w:pPr>
      <w:keepNext/>
      <w:keepLines/>
      <w:spacing w:before="240" w:after="60" w:line="264" w:lineRule="auto"/>
      <w:jc w:val="left"/>
      <w:outlineLvl w:val="3"/>
    </w:pPr>
    <w:rPr>
      <w:rFonts w:asciiTheme="majorHAnsi" w:eastAsiaTheme="majorEastAsia" w:hAnsiTheme="majorHAnsi" w:cstheme="majorBidi"/>
      <w:b/>
      <w:bCs/>
      <w:iCs/>
      <w:color w:val="222324" w:themeColor="text1"/>
    </w:rPr>
  </w:style>
  <w:style w:type="paragraph" w:styleId="Heading5">
    <w:name w:val="heading 5"/>
    <w:basedOn w:val="Normal"/>
    <w:next w:val="BodyText"/>
    <w:link w:val="Heading5Char"/>
    <w:uiPriority w:val="6"/>
    <w:rsid w:val="009E7BAD"/>
    <w:pPr>
      <w:keepNext/>
      <w:keepLines/>
      <w:spacing w:before="240" w:after="60" w:line="264" w:lineRule="auto"/>
      <w:jc w:val="left"/>
      <w:outlineLvl w:val="4"/>
    </w:pPr>
    <w:rPr>
      <w:rFonts w:asciiTheme="majorHAnsi" w:eastAsiaTheme="majorEastAsia" w:hAnsiTheme="majorHAnsi" w:cstheme="majorBidi"/>
      <w:b/>
    </w:rPr>
  </w:style>
  <w:style w:type="paragraph" w:styleId="Heading6">
    <w:name w:val="heading 6"/>
    <w:basedOn w:val="Normal"/>
    <w:next w:val="Normal"/>
    <w:link w:val="Heading6Char"/>
    <w:uiPriority w:val="1"/>
    <w:rsid w:val="009E7BAD"/>
    <w:pPr>
      <w:keepNext/>
      <w:keepLines/>
      <w:numPr>
        <w:ilvl w:val="5"/>
        <w:numId w:val="9"/>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1"/>
    <w:semiHidden/>
    <w:rsid w:val="009E7BAD"/>
    <w:pPr>
      <w:keepNext/>
      <w:keepLines/>
      <w:numPr>
        <w:ilvl w:val="6"/>
        <w:numId w:val="9"/>
      </w:numPr>
      <w:spacing w:before="200" w:after="0"/>
      <w:outlineLvl w:val="6"/>
    </w:pPr>
    <w:rPr>
      <w:rFonts w:asciiTheme="majorHAnsi" w:eastAsiaTheme="majorEastAsia" w:hAnsiTheme="majorHAnsi" w:cstheme="majorBidi"/>
      <w:i/>
      <w:iCs/>
      <w:color w:val="575A5C" w:themeColor="text1" w:themeTint="BF"/>
    </w:rPr>
  </w:style>
  <w:style w:type="paragraph" w:styleId="Heading8">
    <w:name w:val="heading 8"/>
    <w:basedOn w:val="Normal"/>
    <w:next w:val="Normal"/>
    <w:link w:val="Heading8Char"/>
    <w:uiPriority w:val="1"/>
    <w:semiHidden/>
    <w:rsid w:val="009E7BAD"/>
    <w:pPr>
      <w:keepNext/>
      <w:keepLines/>
      <w:spacing w:before="200" w:after="0"/>
      <w:outlineLvl w:val="7"/>
    </w:pPr>
    <w:rPr>
      <w:rFonts w:asciiTheme="majorHAnsi" w:eastAsiaTheme="majorEastAsia" w:hAnsiTheme="majorHAnsi" w:cstheme="majorBidi"/>
      <w:color w:val="575A5C" w:themeColor="text1" w:themeTint="BF"/>
      <w:szCs w:val="20"/>
    </w:rPr>
  </w:style>
  <w:style w:type="paragraph" w:styleId="Heading9">
    <w:name w:val="heading 9"/>
    <w:basedOn w:val="Normal"/>
    <w:next w:val="Normal"/>
    <w:link w:val="Heading9Char"/>
    <w:uiPriority w:val="1"/>
    <w:semiHidden/>
    <w:rsid w:val="009E7BAD"/>
    <w:pPr>
      <w:keepNext/>
      <w:keepLines/>
      <w:spacing w:before="200" w:after="0"/>
      <w:outlineLvl w:val="8"/>
    </w:pPr>
    <w:rPr>
      <w:rFonts w:asciiTheme="majorHAnsi" w:eastAsiaTheme="majorEastAsia" w:hAnsiTheme="majorHAnsi" w:cstheme="majorBidi"/>
      <w:i/>
      <w:iCs/>
      <w:color w:val="575A5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AD"/>
    <w:pPr>
      <w:tabs>
        <w:tab w:val="left" w:pos="896"/>
      </w:tabs>
      <w:spacing w:after="0" w:line="240" w:lineRule="auto"/>
      <w:ind w:right="1671"/>
      <w:jc w:val="left"/>
    </w:pPr>
    <w:rPr>
      <w:rFonts w:asciiTheme="majorHAnsi" w:hAnsiTheme="majorHAnsi"/>
      <w:bCs/>
      <w:caps/>
      <w:noProof/>
      <w:sz w:val="16"/>
      <w:lang w:eastAsia="en-AU"/>
    </w:rPr>
  </w:style>
  <w:style w:type="character" w:customStyle="1" w:styleId="HeaderChar">
    <w:name w:val="Header Char"/>
    <w:basedOn w:val="DefaultParagraphFont"/>
    <w:link w:val="Header"/>
    <w:uiPriority w:val="99"/>
    <w:rsid w:val="009E7BAD"/>
    <w:rPr>
      <w:rFonts w:asciiTheme="majorHAnsi" w:eastAsia="Calibri" w:hAnsiTheme="majorHAnsi" w:cs="Times New Roman"/>
      <w:bCs/>
      <w:caps/>
      <w:noProof/>
      <w:sz w:val="16"/>
      <w:szCs w:val="24"/>
      <w:lang w:eastAsia="en-AU"/>
    </w:rPr>
  </w:style>
  <w:style w:type="paragraph" w:styleId="Footer">
    <w:name w:val="footer"/>
    <w:basedOn w:val="Normal"/>
    <w:link w:val="FooterChar"/>
    <w:uiPriority w:val="99"/>
    <w:rsid w:val="009E7BAD"/>
    <w:pPr>
      <w:tabs>
        <w:tab w:val="right" w:pos="8239"/>
        <w:tab w:val="right" w:pos="9185"/>
      </w:tabs>
      <w:spacing w:after="0" w:line="240" w:lineRule="auto"/>
      <w:jc w:val="left"/>
    </w:pPr>
    <w:rPr>
      <w:rFonts w:asciiTheme="majorHAnsi" w:hAnsiTheme="majorHAnsi"/>
      <w:sz w:val="16"/>
    </w:rPr>
  </w:style>
  <w:style w:type="character" w:customStyle="1" w:styleId="FooterChar">
    <w:name w:val="Footer Char"/>
    <w:basedOn w:val="DefaultParagraphFont"/>
    <w:link w:val="Footer"/>
    <w:uiPriority w:val="99"/>
    <w:rsid w:val="009E7BAD"/>
    <w:rPr>
      <w:rFonts w:asciiTheme="majorHAnsi" w:eastAsia="Calibri" w:hAnsiTheme="majorHAnsi" w:cs="Times New Roman"/>
      <w:sz w:val="16"/>
      <w:szCs w:val="24"/>
    </w:rPr>
  </w:style>
  <w:style w:type="character" w:customStyle="1" w:styleId="Heading1Char">
    <w:name w:val="Heading 1 Char"/>
    <w:basedOn w:val="DefaultParagraphFont"/>
    <w:link w:val="Heading1"/>
    <w:uiPriority w:val="6"/>
    <w:rsid w:val="009E7BAD"/>
    <w:rPr>
      <w:rFonts w:asciiTheme="majorHAnsi" w:eastAsiaTheme="majorEastAsia" w:hAnsiTheme="majorHAnsi" w:cstheme="majorBidi"/>
      <w:b/>
      <w:caps/>
      <w:sz w:val="24"/>
      <w:szCs w:val="32"/>
    </w:rPr>
  </w:style>
  <w:style w:type="paragraph" w:styleId="BodyText">
    <w:name w:val="Body Text"/>
    <w:basedOn w:val="Normal"/>
    <w:link w:val="BodyTextChar"/>
    <w:qFormat/>
    <w:rsid w:val="00484B1F"/>
    <w:pPr>
      <w:spacing w:before="120" w:after="120" w:line="240" w:lineRule="auto"/>
      <w:jc w:val="left"/>
    </w:pPr>
    <w:rPr>
      <w:rFonts w:asciiTheme="minorHAnsi" w:eastAsiaTheme="minorHAnsi" w:hAnsiTheme="minorHAnsi" w:cstheme="minorBidi"/>
      <w:szCs w:val="22"/>
    </w:rPr>
  </w:style>
  <w:style w:type="character" w:customStyle="1" w:styleId="BodyTextChar">
    <w:name w:val="Body Text Char"/>
    <w:basedOn w:val="DefaultParagraphFont"/>
    <w:link w:val="BodyText"/>
    <w:rsid w:val="00484B1F"/>
    <w:rPr>
      <w:sz w:val="20"/>
    </w:rPr>
  </w:style>
  <w:style w:type="paragraph" w:customStyle="1" w:styleId="AppendixHeading1">
    <w:name w:val="Appendix Heading 1"/>
    <w:basedOn w:val="Heading1"/>
    <w:next w:val="Normal"/>
    <w:uiPriority w:val="99"/>
    <w:qFormat/>
    <w:rsid w:val="009E7BAD"/>
    <w:pPr>
      <w:pageBreakBefore/>
      <w:numPr>
        <w:numId w:val="4"/>
      </w:numPr>
      <w:tabs>
        <w:tab w:val="left" w:pos="1710"/>
      </w:tabs>
    </w:pPr>
  </w:style>
  <w:style w:type="character" w:customStyle="1" w:styleId="Heading2Char">
    <w:name w:val="Heading 2 Char"/>
    <w:basedOn w:val="DefaultParagraphFont"/>
    <w:link w:val="Heading2"/>
    <w:uiPriority w:val="6"/>
    <w:rsid w:val="009E7BAD"/>
    <w:rPr>
      <w:rFonts w:asciiTheme="majorHAnsi" w:eastAsiaTheme="majorEastAsia" w:hAnsiTheme="majorHAnsi" w:cstheme="majorBidi"/>
      <w:b/>
      <w:sz w:val="24"/>
      <w:szCs w:val="26"/>
    </w:rPr>
  </w:style>
  <w:style w:type="paragraph" w:customStyle="1" w:styleId="AppendixHeading2">
    <w:name w:val="Appendix Heading 2"/>
    <w:basedOn w:val="Heading2"/>
    <w:next w:val="Normal"/>
    <w:uiPriority w:val="99"/>
    <w:qFormat/>
    <w:rsid w:val="009E7BAD"/>
    <w:pPr>
      <w:numPr>
        <w:numId w:val="4"/>
      </w:numPr>
    </w:pPr>
    <w:rPr>
      <w:noProof/>
      <w:lang w:eastAsia="en-AU"/>
    </w:rPr>
  </w:style>
  <w:style w:type="character" w:customStyle="1" w:styleId="Heading3Char">
    <w:name w:val="Heading 3 Char"/>
    <w:basedOn w:val="DefaultParagraphFont"/>
    <w:link w:val="Heading3"/>
    <w:uiPriority w:val="6"/>
    <w:rsid w:val="009E7BAD"/>
    <w:rPr>
      <w:rFonts w:asciiTheme="majorHAnsi" w:eastAsiaTheme="majorEastAsia" w:hAnsiTheme="majorHAnsi" w:cstheme="majorBidi"/>
      <w:b/>
      <w:sz w:val="20"/>
      <w:szCs w:val="24"/>
    </w:rPr>
  </w:style>
  <w:style w:type="paragraph" w:customStyle="1" w:styleId="AppendixHeading3">
    <w:name w:val="Appendix Heading 3"/>
    <w:basedOn w:val="Normal"/>
    <w:next w:val="Normal"/>
    <w:uiPriority w:val="99"/>
    <w:qFormat/>
    <w:rsid w:val="009E7BAD"/>
    <w:pPr>
      <w:keepNext/>
      <w:keepLines/>
      <w:numPr>
        <w:ilvl w:val="2"/>
        <w:numId w:val="4"/>
      </w:numPr>
      <w:spacing w:before="240" w:after="60" w:line="264" w:lineRule="auto"/>
      <w:jc w:val="left"/>
      <w:outlineLvl w:val="2"/>
    </w:pPr>
    <w:rPr>
      <w:rFonts w:asciiTheme="majorHAnsi" w:eastAsiaTheme="majorEastAsia" w:hAnsiTheme="majorHAnsi" w:cstheme="majorBidi"/>
      <w:b/>
      <w:bCs/>
      <w:color w:val="360F3C" w:themeColor="accent2"/>
      <w:sz w:val="22"/>
    </w:rPr>
  </w:style>
  <w:style w:type="character" w:customStyle="1" w:styleId="Heading4Char">
    <w:name w:val="Heading 4 Char"/>
    <w:basedOn w:val="DefaultParagraphFont"/>
    <w:link w:val="Heading4"/>
    <w:uiPriority w:val="6"/>
    <w:rsid w:val="009E7BAD"/>
    <w:rPr>
      <w:rFonts w:asciiTheme="majorHAnsi" w:eastAsiaTheme="majorEastAsia" w:hAnsiTheme="majorHAnsi" w:cstheme="majorBidi"/>
      <w:b/>
      <w:bCs/>
      <w:iCs/>
      <w:color w:val="222324" w:themeColor="text1"/>
      <w:sz w:val="20"/>
      <w:szCs w:val="24"/>
    </w:rPr>
  </w:style>
  <w:style w:type="numbering" w:customStyle="1" w:styleId="AppendixList">
    <w:name w:val="Appendix List"/>
    <w:uiPriority w:val="99"/>
    <w:rsid w:val="009E7BAD"/>
  </w:style>
  <w:style w:type="paragraph" w:customStyle="1" w:styleId="CaptionTable">
    <w:name w:val="Caption Table"/>
    <w:basedOn w:val="Caption"/>
    <w:next w:val="BodyText"/>
    <w:uiPriority w:val="7"/>
    <w:qFormat/>
    <w:rsid w:val="009E7BAD"/>
    <w:pPr>
      <w:numPr>
        <w:numId w:val="7"/>
      </w:numPr>
      <w:spacing w:after="60" w:line="264" w:lineRule="auto"/>
      <w:jc w:val="left"/>
    </w:pPr>
    <w:rPr>
      <w:rFonts w:asciiTheme="majorHAnsi" w:hAnsiTheme="majorHAnsi"/>
    </w:rPr>
  </w:style>
  <w:style w:type="paragraph" w:customStyle="1" w:styleId="CaptionFigure">
    <w:name w:val="Caption Figure"/>
    <w:basedOn w:val="Caption"/>
    <w:next w:val="Figure"/>
    <w:uiPriority w:val="7"/>
    <w:qFormat/>
    <w:rsid w:val="009E7BAD"/>
    <w:pPr>
      <w:numPr>
        <w:numId w:val="6"/>
      </w:numPr>
      <w:spacing w:after="60" w:line="264" w:lineRule="auto"/>
      <w:jc w:val="left"/>
    </w:pPr>
    <w:rPr>
      <w:rFonts w:asciiTheme="majorHAnsi" w:hAnsiTheme="majorHAnsi"/>
    </w:rPr>
  </w:style>
  <w:style w:type="table" w:styleId="TableGrid">
    <w:name w:val="Table Grid"/>
    <w:aliases w:val="AEMO"/>
    <w:basedOn w:val="TableNormal"/>
    <w:uiPriority w:val="1"/>
    <w:rsid w:val="009E7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ttachmentList">
    <w:name w:val="Attachment List"/>
    <w:uiPriority w:val="99"/>
    <w:rsid w:val="009E7BAD"/>
    <w:pPr>
      <w:numPr>
        <w:numId w:val="5"/>
      </w:numPr>
    </w:pPr>
  </w:style>
  <w:style w:type="paragraph" w:styleId="BalloonText">
    <w:name w:val="Balloon Text"/>
    <w:basedOn w:val="Normal"/>
    <w:link w:val="BalloonTextChar"/>
    <w:uiPriority w:val="99"/>
    <w:semiHidden/>
    <w:unhideWhenUsed/>
    <w:rsid w:val="009E7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BAD"/>
    <w:rPr>
      <w:rFonts w:ascii="Tahoma" w:eastAsia="Calibri" w:hAnsi="Tahoma" w:cs="Tahoma"/>
      <w:sz w:val="16"/>
      <w:szCs w:val="16"/>
    </w:rPr>
  </w:style>
  <w:style w:type="paragraph" w:styleId="Bibliography">
    <w:name w:val="Bibliography"/>
    <w:basedOn w:val="Normal"/>
    <w:next w:val="Normal"/>
    <w:uiPriority w:val="37"/>
    <w:semiHidden/>
    <w:unhideWhenUsed/>
    <w:rsid w:val="009E7BAD"/>
  </w:style>
  <w:style w:type="paragraph" w:styleId="BlockText">
    <w:name w:val="Block Text"/>
    <w:basedOn w:val="Normal"/>
    <w:uiPriority w:val="3"/>
    <w:semiHidden/>
    <w:unhideWhenUsed/>
    <w:qFormat/>
    <w:rsid w:val="009E7BAD"/>
    <w:pPr>
      <w:pBdr>
        <w:top w:val="single" w:sz="2" w:space="10" w:color="C41230" w:themeColor="accent1" w:shadow="1"/>
        <w:left w:val="single" w:sz="2" w:space="10" w:color="C41230" w:themeColor="accent1" w:shadow="1"/>
        <w:bottom w:val="single" w:sz="2" w:space="10" w:color="C41230" w:themeColor="accent1" w:shadow="1"/>
        <w:right w:val="single" w:sz="2" w:space="10" w:color="C41230" w:themeColor="accent1" w:shadow="1"/>
      </w:pBdr>
      <w:ind w:left="1152" w:right="1152"/>
    </w:pPr>
    <w:rPr>
      <w:rFonts w:asciiTheme="minorHAnsi" w:eastAsiaTheme="minorEastAsia" w:hAnsiTheme="minorHAnsi" w:cstheme="minorBidi"/>
      <w:i/>
      <w:iCs/>
      <w:color w:val="C41230" w:themeColor="accent1"/>
    </w:rPr>
  </w:style>
  <w:style w:type="paragraph" w:styleId="BodyText2">
    <w:name w:val="Body Text 2"/>
    <w:basedOn w:val="Normal"/>
    <w:link w:val="BodyText2Char"/>
    <w:uiPriority w:val="99"/>
    <w:semiHidden/>
    <w:rsid w:val="009E7BAD"/>
    <w:pPr>
      <w:spacing w:after="120" w:line="480" w:lineRule="auto"/>
    </w:pPr>
  </w:style>
  <w:style w:type="character" w:customStyle="1" w:styleId="BodyText2Char">
    <w:name w:val="Body Text 2 Char"/>
    <w:basedOn w:val="DefaultParagraphFont"/>
    <w:link w:val="BodyText2"/>
    <w:uiPriority w:val="99"/>
    <w:semiHidden/>
    <w:rsid w:val="009E7BAD"/>
    <w:rPr>
      <w:rFonts w:ascii="Arial" w:eastAsia="Calibri" w:hAnsi="Arial" w:cs="Times New Roman"/>
      <w:sz w:val="20"/>
      <w:szCs w:val="24"/>
    </w:rPr>
  </w:style>
  <w:style w:type="paragraph" w:styleId="BodyText3">
    <w:name w:val="Body Text 3"/>
    <w:basedOn w:val="Normal"/>
    <w:link w:val="BodyText3Char"/>
    <w:uiPriority w:val="99"/>
    <w:semiHidden/>
    <w:rsid w:val="009E7BAD"/>
    <w:pPr>
      <w:spacing w:after="120"/>
    </w:pPr>
    <w:rPr>
      <w:sz w:val="16"/>
      <w:szCs w:val="16"/>
    </w:rPr>
  </w:style>
  <w:style w:type="character" w:customStyle="1" w:styleId="BodyText3Char">
    <w:name w:val="Body Text 3 Char"/>
    <w:basedOn w:val="DefaultParagraphFont"/>
    <w:link w:val="BodyText3"/>
    <w:uiPriority w:val="99"/>
    <w:semiHidden/>
    <w:rsid w:val="009E7BAD"/>
    <w:rPr>
      <w:rFonts w:ascii="Arial" w:eastAsia="Calibri" w:hAnsi="Arial" w:cs="Times New Roman"/>
      <w:sz w:val="16"/>
      <w:szCs w:val="16"/>
    </w:rPr>
  </w:style>
  <w:style w:type="paragraph" w:styleId="BodyTextFirstIndent">
    <w:name w:val="Body Text First Indent"/>
    <w:basedOn w:val="BodyText"/>
    <w:link w:val="BodyTextFirstIndentChar"/>
    <w:uiPriority w:val="99"/>
    <w:semiHidden/>
    <w:unhideWhenUsed/>
    <w:rsid w:val="009E7BAD"/>
    <w:pPr>
      <w:ind w:firstLine="425"/>
    </w:pPr>
  </w:style>
  <w:style w:type="character" w:customStyle="1" w:styleId="BodyTextFirstIndentChar">
    <w:name w:val="Body Text First Indent Char"/>
    <w:basedOn w:val="BodyTextChar"/>
    <w:link w:val="BodyTextFirstIndent"/>
    <w:uiPriority w:val="99"/>
    <w:semiHidden/>
    <w:rsid w:val="009E7BAD"/>
    <w:rPr>
      <w:sz w:val="20"/>
    </w:rPr>
  </w:style>
  <w:style w:type="paragraph" w:styleId="BodyTextIndent">
    <w:name w:val="Body Text Indent"/>
    <w:basedOn w:val="Normal"/>
    <w:link w:val="BodyTextIndentChar"/>
    <w:uiPriority w:val="99"/>
    <w:semiHidden/>
    <w:unhideWhenUsed/>
    <w:rsid w:val="009E7BAD"/>
    <w:pPr>
      <w:spacing w:after="120"/>
      <w:ind w:left="283"/>
    </w:pPr>
  </w:style>
  <w:style w:type="character" w:customStyle="1" w:styleId="BodyTextIndentChar">
    <w:name w:val="Body Text Indent Char"/>
    <w:basedOn w:val="DefaultParagraphFont"/>
    <w:link w:val="BodyTextIndent"/>
    <w:uiPriority w:val="99"/>
    <w:semiHidden/>
    <w:rsid w:val="009E7BAD"/>
    <w:rPr>
      <w:rFonts w:ascii="Arial" w:eastAsia="Calibri" w:hAnsi="Arial" w:cs="Times New Roman"/>
      <w:sz w:val="20"/>
      <w:szCs w:val="24"/>
    </w:rPr>
  </w:style>
  <w:style w:type="paragraph" w:styleId="BodyTextFirstIndent2">
    <w:name w:val="Body Text First Indent 2"/>
    <w:basedOn w:val="BodyTextIndent"/>
    <w:link w:val="BodyTextFirstIndent2Char"/>
    <w:uiPriority w:val="99"/>
    <w:semiHidden/>
    <w:unhideWhenUsed/>
    <w:rsid w:val="009E7BAD"/>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9E7BAD"/>
    <w:rPr>
      <w:rFonts w:ascii="Arial" w:eastAsia="Calibri" w:hAnsi="Arial" w:cs="Times New Roman"/>
      <w:sz w:val="20"/>
      <w:szCs w:val="24"/>
    </w:rPr>
  </w:style>
  <w:style w:type="paragraph" w:styleId="BodyTextIndent2">
    <w:name w:val="Body Text Indent 2"/>
    <w:basedOn w:val="Normal"/>
    <w:link w:val="BodyTextIndent2Char"/>
    <w:uiPriority w:val="99"/>
    <w:semiHidden/>
    <w:unhideWhenUsed/>
    <w:rsid w:val="009E7BAD"/>
    <w:pPr>
      <w:spacing w:after="120" w:line="480" w:lineRule="auto"/>
      <w:ind w:left="283"/>
    </w:pPr>
  </w:style>
  <w:style w:type="character" w:customStyle="1" w:styleId="BodyTextIndent2Char">
    <w:name w:val="Body Text Indent 2 Char"/>
    <w:basedOn w:val="DefaultParagraphFont"/>
    <w:link w:val="BodyTextIndent2"/>
    <w:uiPriority w:val="99"/>
    <w:semiHidden/>
    <w:rsid w:val="009E7BAD"/>
    <w:rPr>
      <w:rFonts w:ascii="Arial" w:eastAsia="Calibri" w:hAnsi="Arial" w:cs="Times New Roman"/>
      <w:sz w:val="20"/>
      <w:szCs w:val="24"/>
    </w:rPr>
  </w:style>
  <w:style w:type="paragraph" w:styleId="BodyTextIndent3">
    <w:name w:val="Body Text Indent 3"/>
    <w:basedOn w:val="Normal"/>
    <w:link w:val="BodyTextIndent3Char"/>
    <w:uiPriority w:val="99"/>
    <w:semiHidden/>
    <w:unhideWhenUsed/>
    <w:rsid w:val="009E7BA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E7BAD"/>
    <w:rPr>
      <w:rFonts w:ascii="Arial" w:eastAsia="Calibri" w:hAnsi="Arial" w:cs="Times New Roman"/>
      <w:sz w:val="16"/>
      <w:szCs w:val="16"/>
    </w:rPr>
  </w:style>
  <w:style w:type="paragraph" w:customStyle="1" w:styleId="BodyTextSummary">
    <w:name w:val="Body Text Summary"/>
    <w:basedOn w:val="BodyText"/>
    <w:semiHidden/>
    <w:rsid w:val="009E7BAD"/>
    <w:pPr>
      <w:spacing w:line="300" w:lineRule="auto"/>
    </w:pPr>
    <w:rPr>
      <w:rFonts w:cstheme="minorHAnsi"/>
      <w:color w:val="F47321"/>
      <w:sz w:val="24"/>
    </w:rPr>
  </w:style>
  <w:style w:type="paragraph" w:styleId="Caption">
    <w:name w:val="caption"/>
    <w:basedOn w:val="Normal"/>
    <w:next w:val="Normal"/>
    <w:semiHidden/>
    <w:qFormat/>
    <w:rsid w:val="009E7BAD"/>
    <w:pPr>
      <w:keepNext/>
      <w:spacing w:before="240" w:after="40" w:line="240" w:lineRule="auto"/>
    </w:pPr>
    <w:rPr>
      <w:b/>
      <w:bCs/>
      <w:sz w:val="18"/>
      <w:szCs w:val="18"/>
    </w:rPr>
  </w:style>
  <w:style w:type="paragraph" w:styleId="Closing">
    <w:name w:val="Closing"/>
    <w:basedOn w:val="Normal"/>
    <w:link w:val="ClosingChar"/>
    <w:uiPriority w:val="99"/>
    <w:semiHidden/>
    <w:unhideWhenUsed/>
    <w:rsid w:val="009E7BAD"/>
    <w:pPr>
      <w:spacing w:after="0" w:line="240" w:lineRule="auto"/>
      <w:ind w:left="4252"/>
    </w:pPr>
  </w:style>
  <w:style w:type="character" w:customStyle="1" w:styleId="ClosingChar">
    <w:name w:val="Closing Char"/>
    <w:basedOn w:val="DefaultParagraphFont"/>
    <w:link w:val="Closing"/>
    <w:uiPriority w:val="99"/>
    <w:semiHidden/>
    <w:rsid w:val="009E7BAD"/>
    <w:rPr>
      <w:rFonts w:ascii="Arial" w:eastAsia="Calibri" w:hAnsi="Arial" w:cs="Times New Roman"/>
      <w:sz w:val="20"/>
      <w:szCs w:val="24"/>
    </w:rPr>
  </w:style>
  <w:style w:type="paragraph" w:styleId="CommentText">
    <w:name w:val="annotation text"/>
    <w:basedOn w:val="Normal"/>
    <w:link w:val="CommentTextChar"/>
    <w:uiPriority w:val="99"/>
    <w:unhideWhenUsed/>
    <w:rsid w:val="009E7BAD"/>
    <w:pPr>
      <w:spacing w:line="240" w:lineRule="auto"/>
    </w:pPr>
    <w:rPr>
      <w:szCs w:val="20"/>
    </w:rPr>
  </w:style>
  <w:style w:type="character" w:customStyle="1" w:styleId="CommentTextChar">
    <w:name w:val="Comment Text Char"/>
    <w:basedOn w:val="DefaultParagraphFont"/>
    <w:link w:val="CommentText"/>
    <w:uiPriority w:val="99"/>
    <w:rsid w:val="009E7BAD"/>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9E7BAD"/>
    <w:rPr>
      <w:b/>
      <w:bCs/>
    </w:rPr>
  </w:style>
  <w:style w:type="character" w:customStyle="1" w:styleId="CommentSubjectChar">
    <w:name w:val="Comment Subject Char"/>
    <w:basedOn w:val="CommentTextChar"/>
    <w:link w:val="CommentSubject"/>
    <w:uiPriority w:val="99"/>
    <w:semiHidden/>
    <w:rsid w:val="009E7BAD"/>
    <w:rPr>
      <w:rFonts w:ascii="Arial" w:eastAsia="Calibri" w:hAnsi="Arial" w:cs="Times New Roman"/>
      <w:b/>
      <w:bCs/>
      <w:sz w:val="20"/>
      <w:szCs w:val="20"/>
    </w:rPr>
  </w:style>
  <w:style w:type="paragraph" w:styleId="Date">
    <w:name w:val="Date"/>
    <w:basedOn w:val="Normal"/>
    <w:next w:val="Normal"/>
    <w:link w:val="DateChar"/>
    <w:uiPriority w:val="99"/>
    <w:semiHidden/>
    <w:unhideWhenUsed/>
    <w:rsid w:val="009E7BAD"/>
  </w:style>
  <w:style w:type="character" w:customStyle="1" w:styleId="DateChar">
    <w:name w:val="Date Char"/>
    <w:basedOn w:val="DefaultParagraphFont"/>
    <w:link w:val="Date"/>
    <w:uiPriority w:val="99"/>
    <w:semiHidden/>
    <w:rsid w:val="009E7BAD"/>
    <w:rPr>
      <w:rFonts w:ascii="Arial" w:eastAsia="Calibri" w:hAnsi="Arial" w:cs="Times New Roman"/>
      <w:sz w:val="20"/>
      <w:szCs w:val="24"/>
    </w:rPr>
  </w:style>
  <w:style w:type="paragraph" w:styleId="DocumentMap">
    <w:name w:val="Document Map"/>
    <w:basedOn w:val="Normal"/>
    <w:link w:val="DocumentMapChar"/>
    <w:uiPriority w:val="99"/>
    <w:semiHidden/>
    <w:unhideWhenUsed/>
    <w:rsid w:val="009E7BA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7BAD"/>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9E7BAD"/>
    <w:pPr>
      <w:spacing w:after="0" w:line="240" w:lineRule="auto"/>
    </w:pPr>
  </w:style>
  <w:style w:type="character" w:customStyle="1" w:styleId="E-mailSignatureChar">
    <w:name w:val="E-mail Signature Char"/>
    <w:basedOn w:val="DefaultParagraphFont"/>
    <w:link w:val="E-mailSignature"/>
    <w:uiPriority w:val="99"/>
    <w:semiHidden/>
    <w:rsid w:val="009E7BAD"/>
    <w:rPr>
      <w:rFonts w:ascii="Arial" w:eastAsia="Calibri" w:hAnsi="Arial" w:cs="Times New Roman"/>
      <w:sz w:val="20"/>
      <w:szCs w:val="24"/>
    </w:rPr>
  </w:style>
  <w:style w:type="paragraph" w:styleId="EndnoteText">
    <w:name w:val="endnote text"/>
    <w:basedOn w:val="Normal"/>
    <w:link w:val="EndnoteTextChar"/>
    <w:uiPriority w:val="99"/>
    <w:semiHidden/>
    <w:unhideWhenUsed/>
    <w:rsid w:val="009E7BAD"/>
    <w:pPr>
      <w:spacing w:after="0" w:line="240" w:lineRule="auto"/>
    </w:pPr>
    <w:rPr>
      <w:szCs w:val="20"/>
    </w:rPr>
  </w:style>
  <w:style w:type="character" w:customStyle="1" w:styleId="EndnoteTextChar">
    <w:name w:val="Endnote Text Char"/>
    <w:basedOn w:val="DefaultParagraphFont"/>
    <w:link w:val="EndnoteText"/>
    <w:uiPriority w:val="99"/>
    <w:semiHidden/>
    <w:rsid w:val="009E7BAD"/>
    <w:rPr>
      <w:rFonts w:ascii="Arial" w:eastAsia="Calibri" w:hAnsi="Arial" w:cs="Times New Roman"/>
      <w:sz w:val="20"/>
      <w:szCs w:val="20"/>
    </w:rPr>
  </w:style>
  <w:style w:type="paragraph" w:styleId="EnvelopeAddress">
    <w:name w:val="envelope address"/>
    <w:basedOn w:val="Normal"/>
    <w:uiPriority w:val="99"/>
    <w:semiHidden/>
    <w:unhideWhenUsed/>
    <w:rsid w:val="009E7BA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9E7BAD"/>
    <w:pPr>
      <w:spacing w:after="0" w:line="240" w:lineRule="auto"/>
    </w:pPr>
    <w:rPr>
      <w:rFonts w:asciiTheme="majorHAnsi" w:eastAsiaTheme="majorEastAsia" w:hAnsiTheme="majorHAnsi" w:cstheme="majorBidi"/>
      <w:szCs w:val="20"/>
    </w:rPr>
  </w:style>
  <w:style w:type="paragraph" w:customStyle="1" w:styleId="Figure">
    <w:name w:val="Figure"/>
    <w:basedOn w:val="Caption"/>
    <w:next w:val="TableFootnote"/>
    <w:uiPriority w:val="7"/>
    <w:qFormat/>
    <w:rsid w:val="009E7BAD"/>
    <w:pPr>
      <w:shd w:val="clear" w:color="auto" w:fill="F7F5F5"/>
      <w:spacing w:before="0" w:after="0"/>
      <w:jc w:val="center"/>
    </w:pPr>
    <w:rPr>
      <w:noProof/>
      <w:lang w:eastAsia="en-AU"/>
    </w:rPr>
  </w:style>
  <w:style w:type="paragraph" w:customStyle="1" w:styleId="FooterEven">
    <w:name w:val="Footer Even"/>
    <w:basedOn w:val="Normal"/>
    <w:link w:val="FooterEvenChar"/>
    <w:semiHidden/>
    <w:rsid w:val="009E7BAD"/>
    <w:pPr>
      <w:tabs>
        <w:tab w:val="left" w:pos="947"/>
        <w:tab w:val="right" w:pos="9185"/>
      </w:tabs>
      <w:spacing w:after="0" w:line="240" w:lineRule="auto"/>
    </w:pPr>
    <w:rPr>
      <w:color w:val="F47321"/>
      <w:sz w:val="12"/>
    </w:rPr>
  </w:style>
  <w:style w:type="character" w:customStyle="1" w:styleId="FooterEvenChar">
    <w:name w:val="Footer Even Char"/>
    <w:basedOn w:val="DefaultParagraphFont"/>
    <w:link w:val="FooterEven"/>
    <w:semiHidden/>
    <w:rsid w:val="009E7BAD"/>
    <w:rPr>
      <w:rFonts w:ascii="Arial" w:eastAsia="Calibri" w:hAnsi="Arial" w:cs="Times New Roman"/>
      <w:color w:val="F47321"/>
      <w:sz w:val="12"/>
      <w:szCs w:val="24"/>
    </w:rPr>
  </w:style>
  <w:style w:type="character" w:styleId="FootnoteReference">
    <w:name w:val="footnote reference"/>
    <w:basedOn w:val="DefaultParagraphFont"/>
    <w:uiPriority w:val="99"/>
    <w:semiHidden/>
    <w:rsid w:val="009E7BAD"/>
    <w:rPr>
      <w:vertAlign w:val="superscript"/>
    </w:rPr>
  </w:style>
  <w:style w:type="paragraph" w:styleId="FootnoteText">
    <w:name w:val="footnote text"/>
    <w:basedOn w:val="Normal"/>
    <w:link w:val="FootnoteTextChar"/>
    <w:uiPriority w:val="29"/>
    <w:semiHidden/>
    <w:rsid w:val="009E7BAD"/>
    <w:pPr>
      <w:tabs>
        <w:tab w:val="left" w:pos="180"/>
      </w:tabs>
      <w:spacing w:after="0" w:line="240" w:lineRule="auto"/>
      <w:ind w:left="180" w:hanging="180"/>
      <w:jc w:val="left"/>
    </w:pPr>
    <w:rPr>
      <w:rFonts w:asciiTheme="minorHAnsi" w:hAnsiTheme="minorHAnsi"/>
      <w:sz w:val="16"/>
      <w:szCs w:val="20"/>
    </w:rPr>
  </w:style>
  <w:style w:type="character" w:customStyle="1" w:styleId="FootnoteTextChar">
    <w:name w:val="Footnote Text Char"/>
    <w:basedOn w:val="DefaultParagraphFont"/>
    <w:link w:val="FootnoteText"/>
    <w:uiPriority w:val="29"/>
    <w:semiHidden/>
    <w:rsid w:val="009E7BAD"/>
    <w:rPr>
      <w:rFonts w:eastAsia="Calibri" w:cs="Times New Roman"/>
      <w:sz w:val="16"/>
      <w:szCs w:val="20"/>
    </w:rPr>
  </w:style>
  <w:style w:type="paragraph" w:customStyle="1" w:styleId="ForewordHeading1">
    <w:name w:val="Foreword Heading 1"/>
    <w:basedOn w:val="Heading1"/>
    <w:next w:val="BodyText"/>
    <w:uiPriority w:val="5"/>
    <w:rsid w:val="009E7BAD"/>
    <w:pPr>
      <w:pageBreakBefore/>
      <w:numPr>
        <w:numId w:val="0"/>
      </w:numPr>
      <w:spacing w:after="60" w:line="264" w:lineRule="auto"/>
    </w:pPr>
    <w:rPr>
      <w:rFonts w:cstheme="majorHAnsi"/>
      <w:bCs/>
      <w:szCs w:val="28"/>
    </w:rPr>
  </w:style>
  <w:style w:type="paragraph" w:customStyle="1" w:styleId="ForewordHeading2">
    <w:name w:val="Foreword Heading 2"/>
    <w:basedOn w:val="Heading2"/>
    <w:next w:val="BodyText"/>
    <w:uiPriority w:val="5"/>
    <w:rsid w:val="009E7BAD"/>
    <w:pPr>
      <w:numPr>
        <w:ilvl w:val="0"/>
        <w:numId w:val="0"/>
      </w:numPr>
      <w:spacing w:after="60" w:line="264" w:lineRule="auto"/>
      <w:ind w:right="567"/>
    </w:pPr>
    <w:rPr>
      <w:bCs/>
      <w:szCs w:val="24"/>
    </w:rPr>
  </w:style>
  <w:style w:type="paragraph" w:customStyle="1" w:styleId="ForewordHeading3">
    <w:name w:val="Foreword Heading 3"/>
    <w:basedOn w:val="Heading3"/>
    <w:next w:val="BodyText"/>
    <w:uiPriority w:val="5"/>
    <w:rsid w:val="009E7BAD"/>
    <w:pPr>
      <w:numPr>
        <w:ilvl w:val="0"/>
        <w:numId w:val="0"/>
      </w:numPr>
      <w:spacing w:after="60" w:line="264" w:lineRule="auto"/>
    </w:pPr>
    <w:rPr>
      <w:bCs/>
    </w:rPr>
  </w:style>
  <w:style w:type="character" w:customStyle="1" w:styleId="Heading5Char">
    <w:name w:val="Heading 5 Char"/>
    <w:basedOn w:val="DefaultParagraphFont"/>
    <w:link w:val="Heading5"/>
    <w:uiPriority w:val="6"/>
    <w:rsid w:val="009E7BAD"/>
    <w:rPr>
      <w:rFonts w:asciiTheme="majorHAnsi" w:eastAsiaTheme="majorEastAsia" w:hAnsiTheme="majorHAnsi" w:cstheme="majorBidi"/>
      <w:b/>
      <w:sz w:val="20"/>
      <w:szCs w:val="24"/>
    </w:rPr>
  </w:style>
  <w:style w:type="character" w:customStyle="1" w:styleId="Heading6Char">
    <w:name w:val="Heading 6 Char"/>
    <w:basedOn w:val="DefaultParagraphFont"/>
    <w:link w:val="Heading6"/>
    <w:uiPriority w:val="1"/>
    <w:rsid w:val="009E7BAD"/>
    <w:rPr>
      <w:rFonts w:asciiTheme="majorHAnsi" w:eastAsiaTheme="majorEastAsia" w:hAnsiTheme="majorHAnsi" w:cstheme="majorBidi"/>
      <w:i/>
      <w:iCs/>
      <w:sz w:val="20"/>
      <w:szCs w:val="24"/>
    </w:rPr>
  </w:style>
  <w:style w:type="character" w:customStyle="1" w:styleId="Heading7Char">
    <w:name w:val="Heading 7 Char"/>
    <w:basedOn w:val="DefaultParagraphFont"/>
    <w:link w:val="Heading7"/>
    <w:uiPriority w:val="1"/>
    <w:semiHidden/>
    <w:rsid w:val="009E7BAD"/>
    <w:rPr>
      <w:rFonts w:asciiTheme="majorHAnsi" w:eastAsiaTheme="majorEastAsia" w:hAnsiTheme="majorHAnsi" w:cstheme="majorBidi"/>
      <w:i/>
      <w:iCs/>
      <w:color w:val="575A5C" w:themeColor="text1" w:themeTint="BF"/>
      <w:sz w:val="20"/>
      <w:szCs w:val="24"/>
    </w:rPr>
  </w:style>
  <w:style w:type="character" w:customStyle="1" w:styleId="Heading8Char">
    <w:name w:val="Heading 8 Char"/>
    <w:basedOn w:val="DefaultParagraphFont"/>
    <w:link w:val="Heading8"/>
    <w:uiPriority w:val="1"/>
    <w:semiHidden/>
    <w:rsid w:val="009E7BAD"/>
    <w:rPr>
      <w:rFonts w:asciiTheme="majorHAnsi" w:eastAsiaTheme="majorEastAsia" w:hAnsiTheme="majorHAnsi" w:cstheme="majorBidi"/>
      <w:color w:val="575A5C" w:themeColor="text1" w:themeTint="BF"/>
      <w:sz w:val="20"/>
      <w:szCs w:val="20"/>
    </w:rPr>
  </w:style>
  <w:style w:type="character" w:customStyle="1" w:styleId="Heading9Char">
    <w:name w:val="Heading 9 Char"/>
    <w:basedOn w:val="DefaultParagraphFont"/>
    <w:link w:val="Heading9"/>
    <w:uiPriority w:val="1"/>
    <w:semiHidden/>
    <w:rsid w:val="009E7BAD"/>
    <w:rPr>
      <w:rFonts w:asciiTheme="majorHAnsi" w:eastAsiaTheme="majorEastAsia" w:hAnsiTheme="majorHAnsi" w:cstheme="majorBidi"/>
      <w:i/>
      <w:iCs/>
      <w:color w:val="575A5C" w:themeColor="text1" w:themeTint="BF"/>
      <w:sz w:val="20"/>
      <w:szCs w:val="20"/>
    </w:rPr>
  </w:style>
  <w:style w:type="numbering" w:customStyle="1" w:styleId="HeadingList">
    <w:name w:val="Heading List"/>
    <w:uiPriority w:val="99"/>
    <w:rsid w:val="009E7BAD"/>
    <w:pPr>
      <w:numPr>
        <w:numId w:val="10"/>
      </w:numPr>
    </w:pPr>
  </w:style>
  <w:style w:type="paragraph" w:styleId="HTMLAddress">
    <w:name w:val="HTML Address"/>
    <w:basedOn w:val="Normal"/>
    <w:link w:val="HTMLAddressChar"/>
    <w:uiPriority w:val="99"/>
    <w:semiHidden/>
    <w:unhideWhenUsed/>
    <w:rsid w:val="009E7BAD"/>
    <w:pPr>
      <w:spacing w:after="0" w:line="240" w:lineRule="auto"/>
    </w:pPr>
    <w:rPr>
      <w:i/>
      <w:iCs/>
    </w:rPr>
  </w:style>
  <w:style w:type="character" w:customStyle="1" w:styleId="HTMLAddressChar">
    <w:name w:val="HTML Address Char"/>
    <w:basedOn w:val="DefaultParagraphFont"/>
    <w:link w:val="HTMLAddress"/>
    <w:uiPriority w:val="99"/>
    <w:semiHidden/>
    <w:rsid w:val="009E7BAD"/>
    <w:rPr>
      <w:rFonts w:ascii="Arial" w:eastAsia="Calibri" w:hAnsi="Arial" w:cs="Times New Roman"/>
      <w:i/>
      <w:iCs/>
      <w:sz w:val="20"/>
      <w:szCs w:val="24"/>
    </w:rPr>
  </w:style>
  <w:style w:type="paragraph" w:styleId="HTMLPreformatted">
    <w:name w:val="HTML Preformatted"/>
    <w:basedOn w:val="Normal"/>
    <w:link w:val="HTMLPreformattedChar"/>
    <w:uiPriority w:val="99"/>
    <w:semiHidden/>
    <w:unhideWhenUsed/>
    <w:rsid w:val="009E7BA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E7BAD"/>
    <w:rPr>
      <w:rFonts w:ascii="Consolas" w:eastAsia="Calibri" w:hAnsi="Consolas" w:cs="Times New Roman"/>
      <w:sz w:val="20"/>
      <w:szCs w:val="20"/>
    </w:rPr>
  </w:style>
  <w:style w:type="character" w:styleId="Hyperlink">
    <w:name w:val="Hyperlink"/>
    <w:basedOn w:val="BodyTextChar"/>
    <w:uiPriority w:val="99"/>
    <w:rsid w:val="00C73DC2"/>
    <w:rPr>
      <w:rFonts w:asciiTheme="minorHAnsi" w:eastAsia="Calibri" w:hAnsiTheme="minorHAnsi" w:cs="Times New Roman"/>
      <w:b w:val="0"/>
      <w:color w:val="auto"/>
      <w:sz w:val="20"/>
      <w:szCs w:val="24"/>
      <w:u w:val="single"/>
      <w:lang w:eastAsia="en-US"/>
    </w:rPr>
  </w:style>
  <w:style w:type="paragraph" w:styleId="Index1">
    <w:name w:val="index 1"/>
    <w:basedOn w:val="Normal"/>
    <w:next w:val="Normal"/>
    <w:autoRedefine/>
    <w:uiPriority w:val="99"/>
    <w:semiHidden/>
    <w:unhideWhenUsed/>
    <w:rsid w:val="009E7BAD"/>
    <w:pPr>
      <w:spacing w:after="0" w:line="240" w:lineRule="auto"/>
      <w:ind w:left="200" w:hanging="200"/>
    </w:pPr>
  </w:style>
  <w:style w:type="paragraph" w:styleId="Index2">
    <w:name w:val="index 2"/>
    <w:basedOn w:val="Normal"/>
    <w:next w:val="Normal"/>
    <w:autoRedefine/>
    <w:uiPriority w:val="99"/>
    <w:semiHidden/>
    <w:unhideWhenUsed/>
    <w:rsid w:val="009E7BAD"/>
    <w:pPr>
      <w:spacing w:after="0" w:line="240" w:lineRule="auto"/>
      <w:ind w:left="400" w:hanging="200"/>
    </w:pPr>
  </w:style>
  <w:style w:type="paragraph" w:styleId="Index3">
    <w:name w:val="index 3"/>
    <w:basedOn w:val="Normal"/>
    <w:next w:val="Normal"/>
    <w:autoRedefine/>
    <w:uiPriority w:val="99"/>
    <w:semiHidden/>
    <w:unhideWhenUsed/>
    <w:rsid w:val="009E7BAD"/>
    <w:pPr>
      <w:spacing w:after="0" w:line="240" w:lineRule="auto"/>
      <w:ind w:left="600" w:hanging="200"/>
    </w:pPr>
  </w:style>
  <w:style w:type="paragraph" w:styleId="Index4">
    <w:name w:val="index 4"/>
    <w:basedOn w:val="Normal"/>
    <w:next w:val="Normal"/>
    <w:autoRedefine/>
    <w:uiPriority w:val="99"/>
    <w:semiHidden/>
    <w:unhideWhenUsed/>
    <w:rsid w:val="009E7BAD"/>
    <w:pPr>
      <w:spacing w:after="0" w:line="240" w:lineRule="auto"/>
      <w:ind w:left="800" w:hanging="200"/>
    </w:pPr>
  </w:style>
  <w:style w:type="paragraph" w:styleId="Index5">
    <w:name w:val="index 5"/>
    <w:basedOn w:val="Normal"/>
    <w:next w:val="Normal"/>
    <w:autoRedefine/>
    <w:uiPriority w:val="99"/>
    <w:semiHidden/>
    <w:unhideWhenUsed/>
    <w:rsid w:val="009E7BAD"/>
    <w:pPr>
      <w:spacing w:after="0" w:line="240" w:lineRule="auto"/>
      <w:ind w:left="1000" w:hanging="200"/>
    </w:pPr>
  </w:style>
  <w:style w:type="paragraph" w:styleId="Index6">
    <w:name w:val="index 6"/>
    <w:basedOn w:val="Normal"/>
    <w:next w:val="Normal"/>
    <w:autoRedefine/>
    <w:uiPriority w:val="99"/>
    <w:semiHidden/>
    <w:unhideWhenUsed/>
    <w:rsid w:val="009E7BAD"/>
    <w:pPr>
      <w:spacing w:after="0" w:line="240" w:lineRule="auto"/>
      <w:ind w:left="1200" w:hanging="200"/>
    </w:pPr>
  </w:style>
  <w:style w:type="paragraph" w:styleId="Index7">
    <w:name w:val="index 7"/>
    <w:basedOn w:val="Normal"/>
    <w:next w:val="Normal"/>
    <w:autoRedefine/>
    <w:uiPriority w:val="99"/>
    <w:semiHidden/>
    <w:unhideWhenUsed/>
    <w:rsid w:val="009E7BAD"/>
    <w:pPr>
      <w:spacing w:after="0" w:line="240" w:lineRule="auto"/>
      <w:ind w:left="1400" w:hanging="200"/>
    </w:pPr>
  </w:style>
  <w:style w:type="paragraph" w:styleId="Index8">
    <w:name w:val="index 8"/>
    <w:basedOn w:val="Normal"/>
    <w:next w:val="Normal"/>
    <w:autoRedefine/>
    <w:uiPriority w:val="99"/>
    <w:semiHidden/>
    <w:unhideWhenUsed/>
    <w:rsid w:val="009E7BAD"/>
    <w:pPr>
      <w:spacing w:after="0" w:line="240" w:lineRule="auto"/>
      <w:ind w:left="1600" w:hanging="200"/>
    </w:pPr>
  </w:style>
  <w:style w:type="paragraph" w:styleId="Index9">
    <w:name w:val="index 9"/>
    <w:basedOn w:val="Normal"/>
    <w:next w:val="Normal"/>
    <w:autoRedefine/>
    <w:uiPriority w:val="99"/>
    <w:semiHidden/>
    <w:unhideWhenUsed/>
    <w:rsid w:val="009E7BAD"/>
    <w:pPr>
      <w:spacing w:after="0" w:line="240" w:lineRule="auto"/>
      <w:ind w:left="1800" w:hanging="200"/>
    </w:pPr>
  </w:style>
  <w:style w:type="paragraph" w:styleId="IndexHeading">
    <w:name w:val="index heading"/>
    <w:basedOn w:val="Normal"/>
    <w:next w:val="Index1"/>
    <w:uiPriority w:val="99"/>
    <w:semiHidden/>
    <w:unhideWhenUsed/>
    <w:rsid w:val="009E7BA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9E7BAD"/>
    <w:pPr>
      <w:pBdr>
        <w:bottom w:val="single" w:sz="4" w:space="4" w:color="C41230" w:themeColor="accent1"/>
      </w:pBdr>
      <w:spacing w:before="200" w:after="280"/>
      <w:ind w:left="936" w:right="936"/>
    </w:pPr>
    <w:rPr>
      <w:b/>
      <w:bCs/>
      <w:i/>
      <w:iCs/>
      <w:color w:val="C41230" w:themeColor="accent1"/>
    </w:rPr>
  </w:style>
  <w:style w:type="character" w:customStyle="1" w:styleId="IntenseQuoteChar">
    <w:name w:val="Intense Quote Char"/>
    <w:basedOn w:val="DefaultParagraphFont"/>
    <w:link w:val="IntenseQuote"/>
    <w:uiPriority w:val="30"/>
    <w:semiHidden/>
    <w:rsid w:val="009E7BAD"/>
    <w:rPr>
      <w:rFonts w:ascii="Arial" w:eastAsia="Calibri" w:hAnsi="Arial" w:cs="Times New Roman"/>
      <w:b/>
      <w:bCs/>
      <w:i/>
      <w:iCs/>
      <w:color w:val="C41230" w:themeColor="accent1"/>
      <w:sz w:val="20"/>
      <w:szCs w:val="24"/>
    </w:rPr>
  </w:style>
  <w:style w:type="paragraph" w:styleId="List">
    <w:name w:val="List"/>
    <w:basedOn w:val="Normal"/>
    <w:uiPriority w:val="99"/>
    <w:semiHidden/>
    <w:rsid w:val="009E7BAD"/>
    <w:pPr>
      <w:ind w:left="283" w:hanging="283"/>
      <w:contextualSpacing/>
    </w:pPr>
  </w:style>
  <w:style w:type="paragraph" w:styleId="List2">
    <w:name w:val="List 2"/>
    <w:basedOn w:val="Normal"/>
    <w:uiPriority w:val="99"/>
    <w:semiHidden/>
    <w:rsid w:val="009E7BAD"/>
    <w:pPr>
      <w:ind w:left="566" w:hanging="283"/>
      <w:contextualSpacing/>
    </w:pPr>
  </w:style>
  <w:style w:type="paragraph" w:styleId="List3">
    <w:name w:val="List 3"/>
    <w:basedOn w:val="Normal"/>
    <w:uiPriority w:val="99"/>
    <w:semiHidden/>
    <w:rsid w:val="009E7BAD"/>
    <w:pPr>
      <w:ind w:left="849" w:hanging="283"/>
      <w:contextualSpacing/>
    </w:pPr>
  </w:style>
  <w:style w:type="paragraph" w:styleId="List4">
    <w:name w:val="List 4"/>
    <w:basedOn w:val="Normal"/>
    <w:uiPriority w:val="99"/>
    <w:semiHidden/>
    <w:rsid w:val="009E7BAD"/>
    <w:pPr>
      <w:ind w:left="1132" w:hanging="283"/>
      <w:contextualSpacing/>
    </w:pPr>
  </w:style>
  <w:style w:type="paragraph" w:styleId="List5">
    <w:name w:val="List 5"/>
    <w:basedOn w:val="Normal"/>
    <w:uiPriority w:val="99"/>
    <w:semiHidden/>
    <w:rsid w:val="009E7BAD"/>
    <w:pPr>
      <w:ind w:left="1415" w:hanging="283"/>
      <w:contextualSpacing/>
    </w:pPr>
  </w:style>
  <w:style w:type="paragraph" w:styleId="ListBullet">
    <w:name w:val="List Bullet"/>
    <w:basedOn w:val="BodyText"/>
    <w:uiPriority w:val="5"/>
    <w:qFormat/>
    <w:rsid w:val="009E7BAD"/>
    <w:pPr>
      <w:numPr>
        <w:numId w:val="11"/>
      </w:numPr>
      <w:spacing w:after="60"/>
    </w:pPr>
  </w:style>
  <w:style w:type="paragraph" w:styleId="ListBullet2">
    <w:name w:val="List Bullet 2"/>
    <w:basedOn w:val="Normal"/>
    <w:uiPriority w:val="5"/>
    <w:qFormat/>
    <w:rsid w:val="009E7BAD"/>
    <w:pPr>
      <w:numPr>
        <w:ilvl w:val="1"/>
        <w:numId w:val="11"/>
      </w:numPr>
      <w:spacing w:after="60" w:line="260" w:lineRule="atLeast"/>
      <w:jc w:val="left"/>
    </w:pPr>
    <w:rPr>
      <w:rFonts w:asciiTheme="minorHAnsi" w:hAnsiTheme="minorHAnsi"/>
    </w:rPr>
  </w:style>
  <w:style w:type="paragraph" w:styleId="ListBullet3">
    <w:name w:val="List Bullet 3"/>
    <w:basedOn w:val="Normal"/>
    <w:uiPriority w:val="5"/>
    <w:rsid w:val="009E7BAD"/>
    <w:pPr>
      <w:numPr>
        <w:ilvl w:val="2"/>
        <w:numId w:val="11"/>
      </w:numPr>
      <w:spacing w:after="60" w:line="260" w:lineRule="atLeast"/>
      <w:jc w:val="left"/>
    </w:pPr>
    <w:rPr>
      <w:rFonts w:asciiTheme="minorHAnsi" w:hAnsiTheme="minorHAnsi"/>
    </w:rPr>
  </w:style>
  <w:style w:type="paragraph" w:styleId="ListBullet4">
    <w:name w:val="List Bullet 4"/>
    <w:basedOn w:val="Normal"/>
    <w:uiPriority w:val="99"/>
    <w:semiHidden/>
    <w:rsid w:val="009E7BAD"/>
    <w:pPr>
      <w:contextualSpacing/>
    </w:pPr>
  </w:style>
  <w:style w:type="paragraph" w:styleId="ListBullet5">
    <w:name w:val="List Bullet 5"/>
    <w:basedOn w:val="Normal"/>
    <w:uiPriority w:val="99"/>
    <w:semiHidden/>
    <w:rsid w:val="009E7BAD"/>
    <w:pPr>
      <w:contextualSpacing/>
    </w:pPr>
  </w:style>
  <w:style w:type="paragraph" w:styleId="ListContinue">
    <w:name w:val="List Continue"/>
    <w:basedOn w:val="Normal"/>
    <w:uiPriority w:val="10"/>
    <w:rsid w:val="009E7BAD"/>
    <w:pPr>
      <w:spacing w:after="60" w:line="260" w:lineRule="atLeast"/>
      <w:ind w:left="425"/>
      <w:jc w:val="left"/>
    </w:pPr>
    <w:rPr>
      <w:rFonts w:asciiTheme="minorHAnsi" w:hAnsiTheme="minorHAnsi"/>
    </w:rPr>
  </w:style>
  <w:style w:type="paragraph" w:styleId="ListContinue2">
    <w:name w:val="List Continue 2"/>
    <w:basedOn w:val="Normal"/>
    <w:uiPriority w:val="11"/>
    <w:rsid w:val="009E7BAD"/>
    <w:pPr>
      <w:spacing w:after="60" w:line="260" w:lineRule="atLeast"/>
      <w:ind w:left="709"/>
      <w:jc w:val="left"/>
    </w:pPr>
    <w:rPr>
      <w:rFonts w:asciiTheme="minorHAnsi" w:hAnsiTheme="minorHAnsi"/>
    </w:rPr>
  </w:style>
  <w:style w:type="paragraph" w:styleId="ListContinue3">
    <w:name w:val="List Continue 3"/>
    <w:basedOn w:val="Normal"/>
    <w:uiPriority w:val="12"/>
    <w:rsid w:val="009E7BAD"/>
    <w:pPr>
      <w:spacing w:after="60" w:line="260" w:lineRule="atLeast"/>
      <w:ind w:left="992"/>
      <w:jc w:val="left"/>
    </w:pPr>
    <w:rPr>
      <w:rFonts w:asciiTheme="minorHAnsi" w:hAnsiTheme="minorHAnsi"/>
    </w:rPr>
  </w:style>
  <w:style w:type="paragraph" w:styleId="ListContinue4">
    <w:name w:val="List Continue 4"/>
    <w:basedOn w:val="Normal"/>
    <w:uiPriority w:val="99"/>
    <w:semiHidden/>
    <w:rsid w:val="009E7BAD"/>
    <w:pPr>
      <w:spacing w:after="120"/>
      <w:ind w:left="1132"/>
      <w:contextualSpacing/>
    </w:pPr>
  </w:style>
  <w:style w:type="paragraph" w:styleId="ListContinue5">
    <w:name w:val="List Continue 5"/>
    <w:basedOn w:val="Normal"/>
    <w:uiPriority w:val="99"/>
    <w:semiHidden/>
    <w:rsid w:val="009E7BAD"/>
    <w:pPr>
      <w:spacing w:after="120"/>
      <w:ind w:left="1415"/>
      <w:contextualSpacing/>
    </w:pPr>
  </w:style>
  <w:style w:type="paragraph" w:customStyle="1" w:styleId="ListLetter">
    <w:name w:val="List Letter"/>
    <w:basedOn w:val="ListBullet"/>
    <w:uiPriority w:val="9"/>
    <w:rsid w:val="009E7BAD"/>
    <w:pPr>
      <w:numPr>
        <w:numId w:val="12"/>
      </w:numPr>
    </w:pPr>
  </w:style>
  <w:style w:type="paragraph" w:styleId="ListNumber">
    <w:name w:val="List Number"/>
    <w:basedOn w:val="Normal"/>
    <w:uiPriority w:val="9"/>
    <w:rsid w:val="009E7BAD"/>
    <w:pPr>
      <w:numPr>
        <w:numId w:val="13"/>
      </w:numPr>
      <w:spacing w:after="60" w:line="260" w:lineRule="atLeast"/>
      <w:jc w:val="left"/>
    </w:pPr>
    <w:rPr>
      <w:szCs w:val="18"/>
    </w:rPr>
  </w:style>
  <w:style w:type="paragraph" w:styleId="ListNumber2">
    <w:name w:val="List Number 2"/>
    <w:basedOn w:val="Normal"/>
    <w:uiPriority w:val="10"/>
    <w:rsid w:val="009E7BAD"/>
    <w:pPr>
      <w:numPr>
        <w:ilvl w:val="1"/>
        <w:numId w:val="13"/>
      </w:numPr>
      <w:spacing w:after="60" w:line="260" w:lineRule="atLeast"/>
    </w:pPr>
  </w:style>
  <w:style w:type="paragraph" w:styleId="ListNumber3">
    <w:name w:val="List Number 3"/>
    <w:basedOn w:val="Normal"/>
    <w:uiPriority w:val="11"/>
    <w:rsid w:val="009E7BAD"/>
    <w:pPr>
      <w:numPr>
        <w:ilvl w:val="2"/>
        <w:numId w:val="13"/>
      </w:numPr>
      <w:spacing w:after="60" w:line="260" w:lineRule="atLeast"/>
    </w:pPr>
  </w:style>
  <w:style w:type="paragraph" w:styleId="ListNumber4">
    <w:name w:val="List Number 4"/>
    <w:basedOn w:val="Normal"/>
    <w:uiPriority w:val="99"/>
    <w:semiHidden/>
    <w:unhideWhenUsed/>
    <w:rsid w:val="009E7BAD"/>
    <w:pPr>
      <w:contextualSpacing/>
    </w:pPr>
  </w:style>
  <w:style w:type="paragraph" w:styleId="ListNumber5">
    <w:name w:val="List Number 5"/>
    <w:basedOn w:val="Normal"/>
    <w:uiPriority w:val="99"/>
    <w:semiHidden/>
    <w:unhideWhenUsed/>
    <w:rsid w:val="009E7BAD"/>
    <w:pPr>
      <w:contextualSpacing/>
    </w:pPr>
  </w:style>
  <w:style w:type="paragraph" w:styleId="ListParagraph">
    <w:name w:val="List Paragraph"/>
    <w:basedOn w:val="Normal"/>
    <w:uiPriority w:val="34"/>
    <w:semiHidden/>
    <w:rsid w:val="009E7BAD"/>
    <w:pPr>
      <w:ind w:left="720"/>
      <w:contextualSpacing/>
    </w:pPr>
  </w:style>
  <w:style w:type="paragraph" w:styleId="MacroText">
    <w:name w:val="macro"/>
    <w:link w:val="MacroTextChar"/>
    <w:uiPriority w:val="99"/>
    <w:semiHidden/>
    <w:unhideWhenUsed/>
    <w:rsid w:val="009E7BAD"/>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nsolas" w:eastAsia="Calibri" w:hAnsi="Consolas" w:cs="Times New Roman"/>
      <w:sz w:val="20"/>
      <w:szCs w:val="20"/>
    </w:rPr>
  </w:style>
  <w:style w:type="character" w:customStyle="1" w:styleId="MacroTextChar">
    <w:name w:val="Macro Text Char"/>
    <w:basedOn w:val="DefaultParagraphFont"/>
    <w:link w:val="MacroText"/>
    <w:uiPriority w:val="99"/>
    <w:semiHidden/>
    <w:rsid w:val="009E7BAD"/>
    <w:rPr>
      <w:rFonts w:ascii="Consolas" w:eastAsia="Calibri" w:hAnsi="Consolas" w:cs="Times New Roman"/>
      <w:sz w:val="20"/>
      <w:szCs w:val="20"/>
    </w:rPr>
  </w:style>
  <w:style w:type="paragraph" w:styleId="MessageHeader">
    <w:name w:val="Message Header"/>
    <w:basedOn w:val="Normal"/>
    <w:link w:val="MessageHeaderChar"/>
    <w:uiPriority w:val="99"/>
    <w:semiHidden/>
    <w:unhideWhenUsed/>
    <w:rsid w:val="009E7BA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9E7BAD"/>
    <w:rPr>
      <w:rFonts w:asciiTheme="majorHAnsi" w:eastAsiaTheme="majorEastAsia" w:hAnsiTheme="majorHAnsi" w:cstheme="majorBidi"/>
      <w:sz w:val="24"/>
      <w:szCs w:val="24"/>
      <w:shd w:val="pct20" w:color="auto" w:fill="auto"/>
    </w:rPr>
  </w:style>
  <w:style w:type="paragraph" w:styleId="NoSpacing">
    <w:name w:val="No Spacing"/>
    <w:uiPriority w:val="99"/>
    <w:semiHidden/>
    <w:rsid w:val="009E7BAD"/>
    <w:pPr>
      <w:spacing w:after="0" w:line="240" w:lineRule="auto"/>
      <w:jc w:val="both"/>
    </w:pPr>
    <w:rPr>
      <w:rFonts w:ascii="Arial" w:eastAsia="Calibri" w:hAnsi="Arial" w:cs="Times New Roman"/>
      <w:sz w:val="20"/>
      <w:szCs w:val="24"/>
    </w:rPr>
  </w:style>
  <w:style w:type="paragraph" w:styleId="NormalWeb">
    <w:name w:val="Normal (Web)"/>
    <w:basedOn w:val="Normal"/>
    <w:uiPriority w:val="99"/>
    <w:semiHidden/>
    <w:rsid w:val="009E7BAD"/>
    <w:rPr>
      <w:rFonts w:ascii="Times New Roman" w:hAnsi="Times New Roman"/>
      <w:sz w:val="24"/>
    </w:rPr>
  </w:style>
  <w:style w:type="paragraph" w:styleId="NormalIndent">
    <w:name w:val="Normal Indent"/>
    <w:basedOn w:val="Normal"/>
    <w:uiPriority w:val="99"/>
    <w:semiHidden/>
    <w:rsid w:val="009E7BAD"/>
    <w:pPr>
      <w:ind w:left="720"/>
    </w:pPr>
  </w:style>
  <w:style w:type="paragraph" w:styleId="NoteHeading">
    <w:name w:val="Note Heading"/>
    <w:basedOn w:val="Normal"/>
    <w:next w:val="Normal"/>
    <w:link w:val="NoteHeadingChar"/>
    <w:uiPriority w:val="99"/>
    <w:semiHidden/>
    <w:rsid w:val="009E7BAD"/>
    <w:pPr>
      <w:spacing w:after="0" w:line="240" w:lineRule="auto"/>
    </w:pPr>
  </w:style>
  <w:style w:type="character" w:customStyle="1" w:styleId="NoteHeadingChar">
    <w:name w:val="Note Heading Char"/>
    <w:basedOn w:val="DefaultParagraphFont"/>
    <w:link w:val="NoteHeading"/>
    <w:uiPriority w:val="99"/>
    <w:semiHidden/>
    <w:rsid w:val="009E7BAD"/>
    <w:rPr>
      <w:rFonts w:ascii="Arial" w:eastAsia="Calibri" w:hAnsi="Arial" w:cs="Times New Roman"/>
      <w:sz w:val="20"/>
      <w:szCs w:val="24"/>
    </w:rPr>
  </w:style>
  <w:style w:type="paragraph" w:styleId="PlainText">
    <w:name w:val="Plain Text"/>
    <w:basedOn w:val="Normal"/>
    <w:link w:val="PlainTextChar"/>
    <w:uiPriority w:val="99"/>
    <w:semiHidden/>
    <w:unhideWhenUsed/>
    <w:rsid w:val="009E7BA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E7BAD"/>
    <w:rPr>
      <w:rFonts w:ascii="Consolas" w:eastAsia="Calibri" w:hAnsi="Consolas" w:cs="Times New Roman"/>
      <w:sz w:val="21"/>
      <w:szCs w:val="21"/>
    </w:rPr>
  </w:style>
  <w:style w:type="paragraph" w:customStyle="1" w:styleId="Published">
    <w:name w:val="Published"/>
    <w:semiHidden/>
    <w:rsid w:val="004D2FA9"/>
    <w:pPr>
      <w:tabs>
        <w:tab w:val="right" w:pos="8037"/>
        <w:tab w:val="right" w:pos="8969"/>
      </w:tabs>
      <w:spacing w:after="0" w:line="240" w:lineRule="auto"/>
    </w:pPr>
    <w:rPr>
      <w:rFonts w:ascii="Arial" w:eastAsia="Calibri" w:hAnsi="Arial" w:cs="Times New Roman"/>
      <w:color w:val="360F3C" w:themeColor="accent2"/>
      <w:sz w:val="52"/>
      <w:szCs w:val="52"/>
    </w:rPr>
  </w:style>
  <w:style w:type="paragraph" w:styleId="Quote">
    <w:name w:val="Quote"/>
    <w:basedOn w:val="Normal"/>
    <w:next w:val="Normal"/>
    <w:link w:val="QuoteChar"/>
    <w:uiPriority w:val="29"/>
    <w:semiHidden/>
    <w:rsid w:val="009E7BAD"/>
    <w:pPr>
      <w:spacing w:after="200" w:line="240" w:lineRule="auto"/>
      <w:jc w:val="right"/>
    </w:pPr>
    <w:rPr>
      <w:i/>
      <w:iCs/>
      <w:color w:val="82859C" w:themeColor="accent5"/>
    </w:rPr>
  </w:style>
  <w:style w:type="character" w:customStyle="1" w:styleId="QuoteChar">
    <w:name w:val="Quote Char"/>
    <w:basedOn w:val="DefaultParagraphFont"/>
    <w:link w:val="Quote"/>
    <w:uiPriority w:val="29"/>
    <w:semiHidden/>
    <w:rsid w:val="009E7BAD"/>
    <w:rPr>
      <w:rFonts w:ascii="Arial" w:eastAsia="Calibri" w:hAnsi="Arial" w:cs="Times New Roman"/>
      <w:i/>
      <w:iCs/>
      <w:color w:val="82859C" w:themeColor="accent5"/>
      <w:sz w:val="20"/>
      <w:szCs w:val="24"/>
    </w:rPr>
  </w:style>
  <w:style w:type="paragraph" w:styleId="Salutation">
    <w:name w:val="Salutation"/>
    <w:basedOn w:val="Normal"/>
    <w:next w:val="Normal"/>
    <w:link w:val="SalutationChar"/>
    <w:uiPriority w:val="99"/>
    <w:semiHidden/>
    <w:unhideWhenUsed/>
    <w:rsid w:val="009E7BAD"/>
  </w:style>
  <w:style w:type="character" w:customStyle="1" w:styleId="SalutationChar">
    <w:name w:val="Salutation Char"/>
    <w:basedOn w:val="DefaultParagraphFont"/>
    <w:link w:val="Salutation"/>
    <w:uiPriority w:val="99"/>
    <w:semiHidden/>
    <w:rsid w:val="009E7BAD"/>
    <w:rPr>
      <w:rFonts w:ascii="Arial" w:eastAsia="Calibri" w:hAnsi="Arial" w:cs="Times New Roman"/>
      <w:sz w:val="20"/>
      <w:szCs w:val="24"/>
    </w:rPr>
  </w:style>
  <w:style w:type="paragraph" w:styleId="Signature">
    <w:name w:val="Signature"/>
    <w:basedOn w:val="Normal"/>
    <w:link w:val="SignatureChar"/>
    <w:uiPriority w:val="99"/>
    <w:semiHidden/>
    <w:unhideWhenUsed/>
    <w:rsid w:val="009E7BAD"/>
    <w:pPr>
      <w:spacing w:after="0" w:line="240" w:lineRule="auto"/>
      <w:ind w:left="4252"/>
    </w:pPr>
  </w:style>
  <w:style w:type="character" w:customStyle="1" w:styleId="SignatureChar">
    <w:name w:val="Signature Char"/>
    <w:basedOn w:val="DefaultParagraphFont"/>
    <w:link w:val="Signature"/>
    <w:uiPriority w:val="99"/>
    <w:semiHidden/>
    <w:rsid w:val="009E7BAD"/>
    <w:rPr>
      <w:rFonts w:ascii="Arial" w:eastAsia="Calibri" w:hAnsi="Arial" w:cs="Times New Roman"/>
      <w:sz w:val="20"/>
      <w:szCs w:val="24"/>
    </w:rPr>
  </w:style>
  <w:style w:type="paragraph" w:styleId="Subtitle">
    <w:name w:val="Subtitle"/>
    <w:basedOn w:val="Normal"/>
    <w:next w:val="Normal"/>
    <w:link w:val="SubtitleChar"/>
    <w:semiHidden/>
    <w:rsid w:val="009E7BAD"/>
    <w:pPr>
      <w:keepNext/>
      <w:numPr>
        <w:ilvl w:val="1"/>
      </w:numPr>
      <w:spacing w:after="0" w:line="240" w:lineRule="auto"/>
      <w:jc w:val="left"/>
    </w:pPr>
    <w:rPr>
      <w:rFonts w:eastAsiaTheme="majorEastAsia" w:cstheme="majorBidi"/>
      <w:iCs/>
      <w:caps/>
      <w:color w:val="F47321"/>
      <w:sz w:val="30"/>
      <w:szCs w:val="30"/>
    </w:rPr>
  </w:style>
  <w:style w:type="character" w:customStyle="1" w:styleId="SubtitleChar">
    <w:name w:val="Subtitle Char"/>
    <w:basedOn w:val="DefaultParagraphFont"/>
    <w:link w:val="Subtitle"/>
    <w:semiHidden/>
    <w:rsid w:val="009E7BAD"/>
    <w:rPr>
      <w:rFonts w:ascii="Arial" w:eastAsiaTheme="majorEastAsia" w:hAnsi="Arial" w:cstheme="majorBidi"/>
      <w:iCs/>
      <w:caps/>
      <w:color w:val="F47321"/>
      <w:sz w:val="30"/>
      <w:szCs w:val="30"/>
    </w:rPr>
  </w:style>
  <w:style w:type="table" w:customStyle="1" w:styleId="Summary">
    <w:name w:val="Summary"/>
    <w:basedOn w:val="TableNormal"/>
    <w:uiPriority w:val="99"/>
    <w:qFormat/>
    <w:rsid w:val="009E7BAD"/>
    <w:pPr>
      <w:spacing w:after="0" w:line="240" w:lineRule="auto"/>
    </w:pPr>
    <w:rPr>
      <w:rFonts w:ascii="Arial" w:eastAsia="Calibri" w:hAnsi="Arial" w:cs="Times New Roman"/>
      <w:sz w:val="20"/>
      <w:szCs w:val="20"/>
      <w:lang w:eastAsia="en-AU"/>
    </w:rPr>
    <w:tblPr>
      <w:tblBorders>
        <w:top w:val="single" w:sz="4" w:space="0" w:color="F7F5F5"/>
        <w:left w:val="single" w:sz="4" w:space="0" w:color="F7F5F5"/>
        <w:bottom w:val="single" w:sz="4" w:space="0" w:color="F7F5F5"/>
        <w:right w:val="single" w:sz="4" w:space="0" w:color="F7F5F5"/>
      </w:tblBorders>
      <w:tblCellMar>
        <w:top w:w="80" w:type="dxa"/>
        <w:bottom w:w="80" w:type="dxa"/>
      </w:tblCellMar>
    </w:tblPr>
    <w:tcPr>
      <w:shd w:val="clear" w:color="auto" w:fill="F7F5F5"/>
    </w:tcPr>
  </w:style>
  <w:style w:type="paragraph" w:customStyle="1" w:styleId="TableText">
    <w:name w:val="Table Text"/>
    <w:uiPriority w:val="2"/>
    <w:qFormat/>
    <w:rsid w:val="009E7BAD"/>
    <w:pPr>
      <w:spacing w:before="40" w:after="40"/>
    </w:pPr>
    <w:rPr>
      <w:sz w:val="18"/>
      <w:szCs w:val="18"/>
    </w:rPr>
  </w:style>
  <w:style w:type="paragraph" w:customStyle="1" w:styleId="TableBullet">
    <w:name w:val="Table Bullet"/>
    <w:basedOn w:val="TableText"/>
    <w:uiPriority w:val="5"/>
    <w:qFormat/>
    <w:rsid w:val="009E7BAD"/>
    <w:pPr>
      <w:numPr>
        <w:numId w:val="17"/>
      </w:numPr>
      <w:contextualSpacing/>
    </w:pPr>
    <w:rPr>
      <w:lang w:eastAsia="en-AU"/>
    </w:rPr>
  </w:style>
  <w:style w:type="paragraph" w:customStyle="1" w:styleId="TableBullet2">
    <w:name w:val="Table Bullet 2"/>
    <w:basedOn w:val="TableBullet"/>
    <w:uiPriority w:val="5"/>
    <w:rsid w:val="009E7BAD"/>
    <w:pPr>
      <w:numPr>
        <w:ilvl w:val="1"/>
      </w:numPr>
    </w:pPr>
  </w:style>
  <w:style w:type="paragraph" w:customStyle="1" w:styleId="TableBulletContinue">
    <w:name w:val="Table Bullet Continue"/>
    <w:basedOn w:val="TableBullet"/>
    <w:uiPriority w:val="5"/>
    <w:rsid w:val="009E7BAD"/>
    <w:pPr>
      <w:numPr>
        <w:numId w:val="0"/>
      </w:numPr>
      <w:ind w:left="170"/>
    </w:pPr>
  </w:style>
  <w:style w:type="paragraph" w:customStyle="1" w:styleId="TableBulletContinue2">
    <w:name w:val="Table Bullet Continue 2"/>
    <w:basedOn w:val="TableBullet2"/>
    <w:uiPriority w:val="5"/>
    <w:rsid w:val="009E7BAD"/>
    <w:pPr>
      <w:numPr>
        <w:numId w:val="0"/>
      </w:numPr>
      <w:ind w:left="340"/>
    </w:pPr>
  </w:style>
  <w:style w:type="paragraph" w:customStyle="1" w:styleId="TableFootnote">
    <w:name w:val="Table Footnote"/>
    <w:uiPriority w:val="5"/>
    <w:qFormat/>
    <w:rsid w:val="009E7BAD"/>
    <w:pPr>
      <w:spacing w:after="240"/>
      <w:contextualSpacing/>
    </w:pPr>
    <w:rPr>
      <w:sz w:val="16"/>
      <w:szCs w:val="18"/>
    </w:rPr>
  </w:style>
  <w:style w:type="table" w:customStyle="1" w:styleId="TableGridLight1">
    <w:name w:val="Table Grid Light1"/>
    <w:basedOn w:val="TableNormal"/>
    <w:uiPriority w:val="40"/>
    <w:rsid w:val="009E7BAD"/>
    <w:pPr>
      <w:spacing w:after="0" w:line="240" w:lineRule="auto"/>
    </w:pPr>
    <w:rPr>
      <w:rFonts w:ascii="Arial" w:eastAsia="Calibri" w:hAnsi="Arial"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rontCoverSubtitle">
    <w:name w:val="Front Cover Subtitle"/>
    <w:basedOn w:val="Subtitle"/>
    <w:uiPriority w:val="5"/>
    <w:rsid w:val="004D2FA9"/>
    <w:rPr>
      <w:color w:val="360F3C" w:themeColor="accent2"/>
      <w:lang w:eastAsia="en-AU"/>
    </w:rPr>
  </w:style>
  <w:style w:type="paragraph" w:customStyle="1" w:styleId="TableNumber">
    <w:name w:val="Table Number"/>
    <w:basedOn w:val="TableText"/>
    <w:uiPriority w:val="5"/>
    <w:qFormat/>
    <w:rsid w:val="009E7BAD"/>
    <w:pPr>
      <w:contextualSpacing/>
      <w:jc w:val="right"/>
    </w:pPr>
  </w:style>
  <w:style w:type="paragraph" w:styleId="TableofAuthorities">
    <w:name w:val="table of authorities"/>
    <w:basedOn w:val="Normal"/>
    <w:next w:val="Normal"/>
    <w:uiPriority w:val="99"/>
    <w:semiHidden/>
    <w:unhideWhenUsed/>
    <w:rsid w:val="009E7BAD"/>
    <w:pPr>
      <w:spacing w:after="0"/>
      <w:ind w:left="200" w:hanging="200"/>
    </w:pPr>
  </w:style>
  <w:style w:type="paragraph" w:styleId="TableofFigures">
    <w:name w:val="table of figures"/>
    <w:basedOn w:val="Normal"/>
    <w:next w:val="Normal"/>
    <w:uiPriority w:val="99"/>
    <w:semiHidden/>
    <w:rsid w:val="009E7BAD"/>
    <w:pPr>
      <w:tabs>
        <w:tab w:val="right" w:pos="9180"/>
      </w:tabs>
      <w:spacing w:after="57" w:line="288" w:lineRule="auto"/>
      <w:ind w:left="1134" w:right="184" w:hanging="1134"/>
      <w:contextualSpacing/>
    </w:pPr>
    <w:rPr>
      <w:noProof/>
      <w:color w:val="000000" w:themeColor="text2"/>
      <w:sz w:val="18"/>
      <w:szCs w:val="22"/>
    </w:rPr>
  </w:style>
  <w:style w:type="paragraph" w:customStyle="1" w:styleId="TableTextCentred">
    <w:name w:val="Table Text Centred"/>
    <w:basedOn w:val="TableText"/>
    <w:uiPriority w:val="5"/>
    <w:rsid w:val="009E7BAD"/>
    <w:pPr>
      <w:jc w:val="center"/>
    </w:pPr>
  </w:style>
  <w:style w:type="paragraph" w:customStyle="1" w:styleId="TableTitle">
    <w:name w:val="Table Title"/>
    <w:uiPriority w:val="5"/>
    <w:qFormat/>
    <w:rsid w:val="009E7BAD"/>
    <w:pPr>
      <w:keepNext/>
      <w:spacing w:before="60" w:after="60"/>
    </w:pPr>
    <w:rPr>
      <w:sz w:val="18"/>
      <w:szCs w:val="18"/>
      <w:lang w:val="en-US"/>
    </w:rPr>
  </w:style>
  <w:style w:type="paragraph" w:styleId="Title">
    <w:name w:val="Title"/>
    <w:basedOn w:val="Normal"/>
    <w:next w:val="Normal"/>
    <w:link w:val="TitleChar"/>
    <w:uiPriority w:val="10"/>
    <w:rsid w:val="009E7BAD"/>
    <w:pPr>
      <w:spacing w:after="0" w:line="620" w:lineRule="exact"/>
      <w:contextualSpacing/>
      <w:jc w:val="left"/>
    </w:pPr>
    <w:rPr>
      <w:rFonts w:asciiTheme="majorHAnsi" w:eastAsiaTheme="majorEastAsia" w:hAnsiTheme="majorHAnsi" w:cstheme="majorBidi"/>
      <w:caps/>
      <w:color w:val="360F3C" w:themeColor="accent2"/>
      <w:sz w:val="60"/>
      <w:szCs w:val="52"/>
    </w:rPr>
  </w:style>
  <w:style w:type="character" w:customStyle="1" w:styleId="TitleChar">
    <w:name w:val="Title Char"/>
    <w:basedOn w:val="DefaultParagraphFont"/>
    <w:link w:val="Title"/>
    <w:uiPriority w:val="10"/>
    <w:rsid w:val="009E7BAD"/>
    <w:rPr>
      <w:rFonts w:asciiTheme="majorHAnsi" w:eastAsiaTheme="majorEastAsia" w:hAnsiTheme="majorHAnsi" w:cstheme="majorBidi"/>
      <w:caps/>
      <w:color w:val="360F3C" w:themeColor="accent2"/>
      <w:sz w:val="60"/>
      <w:szCs w:val="52"/>
    </w:rPr>
  </w:style>
  <w:style w:type="paragraph" w:styleId="TOCHeading">
    <w:name w:val="TOC Heading"/>
    <w:basedOn w:val="Normal"/>
    <w:next w:val="BodyText"/>
    <w:uiPriority w:val="39"/>
    <w:semiHidden/>
    <w:rsid w:val="009E7BAD"/>
    <w:pPr>
      <w:keepNext/>
      <w:keepLines/>
      <w:spacing w:before="120"/>
      <w:jc w:val="left"/>
    </w:pPr>
    <w:rPr>
      <w:rFonts w:asciiTheme="majorHAnsi" w:hAnsiTheme="majorHAnsi"/>
      <w:b/>
      <w:caps/>
      <w:sz w:val="24"/>
    </w:rPr>
  </w:style>
  <w:style w:type="paragraph" w:styleId="TOAHeading">
    <w:name w:val="toa heading"/>
    <w:basedOn w:val="TOCHeading"/>
    <w:next w:val="Normal"/>
    <w:uiPriority w:val="99"/>
    <w:semiHidden/>
    <w:rsid w:val="009E7BAD"/>
  </w:style>
  <w:style w:type="paragraph" w:styleId="TOC1">
    <w:name w:val="toc 1"/>
    <w:basedOn w:val="Normal"/>
    <w:next w:val="Normal"/>
    <w:uiPriority w:val="39"/>
    <w:rsid w:val="0019298B"/>
    <w:pPr>
      <w:tabs>
        <w:tab w:val="left" w:pos="567"/>
        <w:tab w:val="right" w:pos="9180"/>
      </w:tabs>
      <w:spacing w:before="160" w:after="20" w:line="288" w:lineRule="auto"/>
      <w:ind w:left="567" w:right="255" w:hanging="567"/>
      <w:jc w:val="left"/>
    </w:pPr>
    <w:rPr>
      <w:rFonts w:eastAsia="Times New Roman"/>
      <w:b/>
      <w:caps/>
      <w:noProof/>
    </w:rPr>
  </w:style>
  <w:style w:type="paragraph" w:styleId="TOC2">
    <w:name w:val="toc 2"/>
    <w:basedOn w:val="TOC1"/>
    <w:next w:val="Normal"/>
    <w:uiPriority w:val="39"/>
    <w:rsid w:val="009E7BAD"/>
    <w:pPr>
      <w:spacing w:before="0" w:after="120"/>
      <w:contextualSpacing/>
    </w:pPr>
    <w:rPr>
      <w:rFonts w:asciiTheme="minorHAnsi" w:eastAsiaTheme="minorEastAsia" w:hAnsiTheme="minorHAnsi" w:cstheme="minorBidi"/>
      <w:b w:val="0"/>
      <w:caps w:val="0"/>
      <w:szCs w:val="22"/>
      <w:lang w:eastAsia="en-AU"/>
    </w:rPr>
  </w:style>
  <w:style w:type="paragraph" w:styleId="TOC3">
    <w:name w:val="toc 3"/>
    <w:next w:val="Normal"/>
    <w:uiPriority w:val="39"/>
    <w:rsid w:val="0019298B"/>
    <w:pPr>
      <w:tabs>
        <w:tab w:val="right" w:pos="9180"/>
      </w:tabs>
      <w:spacing w:before="160" w:after="20" w:line="288" w:lineRule="auto"/>
      <w:ind w:right="255"/>
    </w:pPr>
    <w:rPr>
      <w:rFonts w:ascii="Arial Bold" w:eastAsia="Times New Roman" w:hAnsi="Arial Bold" w:cs="Times New Roman"/>
      <w:b/>
      <w:caps/>
      <w:noProof/>
      <w:sz w:val="20"/>
    </w:rPr>
  </w:style>
  <w:style w:type="paragraph" w:styleId="TOC4">
    <w:name w:val="toc 4"/>
    <w:basedOn w:val="Normal"/>
    <w:next w:val="Normal"/>
    <w:uiPriority w:val="39"/>
    <w:rsid w:val="0019298B"/>
    <w:pPr>
      <w:tabs>
        <w:tab w:val="right" w:pos="9177"/>
      </w:tabs>
      <w:spacing w:after="120" w:line="288" w:lineRule="auto"/>
      <w:ind w:right="567"/>
      <w:contextualSpacing/>
    </w:pPr>
    <w:rPr>
      <w:noProof/>
      <w:szCs w:val="18"/>
    </w:rPr>
  </w:style>
  <w:style w:type="paragraph" w:styleId="TOC5">
    <w:name w:val="toc 5"/>
    <w:basedOn w:val="Normal"/>
    <w:next w:val="Normal"/>
    <w:uiPriority w:val="39"/>
    <w:rsid w:val="009E7BAD"/>
    <w:pPr>
      <w:tabs>
        <w:tab w:val="left" w:pos="1418"/>
        <w:tab w:val="right" w:pos="9180"/>
      </w:tabs>
      <w:spacing w:before="160" w:after="20" w:line="288" w:lineRule="auto"/>
      <w:ind w:left="1418" w:right="255" w:hanging="1418"/>
      <w:jc w:val="left"/>
    </w:pPr>
    <w:rPr>
      <w:rFonts w:ascii="Arial Bold" w:hAnsi="Arial Bold"/>
      <w:b/>
      <w:caps/>
      <w:noProof/>
      <w:color w:val="000000" w:themeColor="text2"/>
    </w:rPr>
  </w:style>
  <w:style w:type="paragraph" w:styleId="TOC6">
    <w:name w:val="toc 6"/>
    <w:basedOn w:val="Normal"/>
    <w:next w:val="Normal"/>
    <w:uiPriority w:val="39"/>
    <w:rsid w:val="009E7BAD"/>
    <w:pPr>
      <w:tabs>
        <w:tab w:val="right" w:leader="dot" w:pos="9174"/>
      </w:tabs>
      <w:spacing w:after="120" w:line="288" w:lineRule="auto"/>
      <w:ind w:left="936" w:right="253" w:hanging="936"/>
      <w:contextualSpacing/>
      <w:jc w:val="left"/>
    </w:pPr>
    <w:rPr>
      <w:noProof/>
      <w:color w:val="000000" w:themeColor="text2"/>
      <w:szCs w:val="18"/>
    </w:rPr>
  </w:style>
  <w:style w:type="paragraph" w:styleId="TOC7">
    <w:name w:val="toc 7"/>
    <w:basedOn w:val="Normal"/>
    <w:next w:val="Normal"/>
    <w:autoRedefine/>
    <w:uiPriority w:val="99"/>
    <w:semiHidden/>
    <w:rsid w:val="009E7BAD"/>
    <w:pPr>
      <w:spacing w:after="100"/>
      <w:ind w:left="1200"/>
    </w:pPr>
  </w:style>
  <w:style w:type="paragraph" w:styleId="TOC8">
    <w:name w:val="toc 8"/>
    <w:basedOn w:val="Normal"/>
    <w:next w:val="Normal"/>
    <w:autoRedefine/>
    <w:uiPriority w:val="99"/>
    <w:semiHidden/>
    <w:rsid w:val="009E7BAD"/>
    <w:pPr>
      <w:spacing w:after="100"/>
      <w:ind w:left="1400"/>
    </w:pPr>
  </w:style>
  <w:style w:type="paragraph" w:styleId="TOC9">
    <w:name w:val="toc 9"/>
    <w:basedOn w:val="Normal"/>
    <w:next w:val="Normal"/>
    <w:autoRedefine/>
    <w:uiPriority w:val="99"/>
    <w:semiHidden/>
    <w:rsid w:val="009E7BAD"/>
    <w:pPr>
      <w:spacing w:after="100"/>
      <w:ind w:left="1600"/>
    </w:pPr>
  </w:style>
  <w:style w:type="paragraph" w:customStyle="1" w:styleId="ImprintFooter1">
    <w:name w:val="ImprintFooter1"/>
    <w:semiHidden/>
    <w:rsid w:val="00DD6017"/>
    <w:pPr>
      <w:pBdr>
        <w:bottom w:val="single" w:sz="6" w:space="4" w:color="FFFFFF" w:themeColor="background1"/>
      </w:pBdr>
      <w:tabs>
        <w:tab w:val="right" w:pos="9185"/>
      </w:tabs>
      <w:spacing w:after="80" w:line="240" w:lineRule="auto"/>
    </w:pPr>
    <w:rPr>
      <w:rFonts w:asciiTheme="majorHAnsi" w:eastAsia="Calibri" w:hAnsiTheme="majorHAnsi" w:cs="Times New Roman"/>
      <w:noProof/>
      <w:color w:val="FFFFFF" w:themeColor="background1"/>
      <w:sz w:val="14"/>
      <w:szCs w:val="24"/>
      <w:lang w:eastAsia="en-AU"/>
    </w:rPr>
  </w:style>
  <w:style w:type="paragraph" w:customStyle="1" w:styleId="ImprintFooter2">
    <w:name w:val="ImprintFooter2"/>
    <w:basedOn w:val="Normal"/>
    <w:semiHidden/>
    <w:rsid w:val="00DD6017"/>
    <w:pPr>
      <w:tabs>
        <w:tab w:val="center" w:pos="1938"/>
        <w:tab w:val="center" w:pos="3135"/>
        <w:tab w:val="center" w:pos="4218"/>
        <w:tab w:val="center" w:pos="5757"/>
        <w:tab w:val="center" w:pos="7296"/>
        <w:tab w:val="right" w:pos="9185"/>
      </w:tabs>
      <w:spacing w:after="80"/>
      <w:jc w:val="left"/>
    </w:pPr>
    <w:rPr>
      <w:rFonts w:asciiTheme="majorHAnsi" w:hAnsiTheme="majorHAnsi"/>
      <w:color w:val="FFFFFF" w:themeColor="background1"/>
      <w:kern w:val="18"/>
      <w:sz w:val="14"/>
      <w:szCs w:val="19"/>
    </w:rPr>
  </w:style>
  <w:style w:type="paragraph" w:customStyle="1" w:styleId="TableList">
    <w:name w:val="Table List"/>
    <w:uiPriority w:val="3"/>
    <w:semiHidden/>
    <w:rsid w:val="009E7BAD"/>
    <w:pPr>
      <w:numPr>
        <w:numId w:val="18"/>
      </w:numPr>
      <w:tabs>
        <w:tab w:val="left" w:pos="170"/>
      </w:tabs>
      <w:spacing w:before="40" w:after="40" w:line="240" w:lineRule="auto"/>
    </w:pPr>
    <w:rPr>
      <w:rFonts w:eastAsia="Calibri" w:cs="Times New Roman"/>
      <w:sz w:val="18"/>
      <w:szCs w:val="24"/>
      <w:lang w:eastAsia="en-AU"/>
    </w:rPr>
  </w:style>
  <w:style w:type="table" w:customStyle="1" w:styleId="AEMOTable">
    <w:name w:val="AEMO Table"/>
    <w:basedOn w:val="TableNormal"/>
    <w:uiPriority w:val="99"/>
    <w:rsid w:val="009E7BAD"/>
    <w:pPr>
      <w:spacing w:after="0" w:line="240" w:lineRule="auto"/>
    </w:pPr>
    <w:tblPr>
      <w:tblStyleRowBandSize w:val="1"/>
      <w:tblStyleColBandSize w:val="1"/>
      <w:tblBorders>
        <w:insideH w:val="single" w:sz="8" w:space="0" w:color="FFFFFF" w:themeColor="background1"/>
        <w:insideV w:val="single" w:sz="8" w:space="0" w:color="FFFFFF" w:themeColor="background1"/>
      </w:tblBorders>
    </w:tblPr>
    <w:trPr>
      <w:cantSplit/>
    </w:trPr>
    <w:tcPr>
      <w:shd w:val="clear" w:color="auto" w:fill="F2F2F2" w:themeFill="background1" w:themeFillShade="F2"/>
    </w:tcPr>
    <w:tblStylePr w:type="firstRow">
      <w:rPr>
        <w:b/>
      </w:rPr>
      <w:tblPr/>
      <w:trPr>
        <w:tblHeader/>
      </w:trPr>
      <w:tcPr>
        <w:shd w:val="clear" w:color="auto" w:fill="BFBFBF" w:themeFill="background1" w:themeFillShade="BF"/>
      </w:tcPr>
    </w:tblStylePr>
    <w:tblStylePr w:type="firstCol">
      <w:rPr>
        <w:b/>
        <w:color w:val="FFFFFF" w:themeColor="background1"/>
      </w:rPr>
      <w:tblPr/>
      <w:tcPr>
        <w:shd w:val="clear" w:color="auto" w:fill="134555" w:themeFill="accent6" w:themeFillShade="40"/>
      </w:tcPr>
    </w:tblStylePr>
    <w:tblStylePr w:type="band1Vert">
      <w:tblPr/>
      <w:tcPr>
        <w:shd w:val="clear" w:color="auto" w:fill="F9F8F6"/>
      </w:tcPr>
    </w:tblStylePr>
    <w:tblStylePr w:type="band2Vert">
      <w:tblPr/>
      <w:tcPr>
        <w:shd w:val="clear" w:color="auto" w:fill="E5E6EB" w:themeFill="accent5" w:themeFillTint="33"/>
      </w:tcPr>
    </w:tblStylePr>
    <w:tblStylePr w:type="band1Horz">
      <w:tblPr/>
      <w:tcPr>
        <w:shd w:val="clear" w:color="auto" w:fill="E5E6EB" w:themeFill="accent5" w:themeFillTint="33"/>
      </w:tcPr>
    </w:tblStylePr>
    <w:tblStylePr w:type="band2Horz">
      <w:tblPr/>
      <w:tcPr>
        <w:shd w:val="clear" w:color="auto" w:fill="F8F8F8"/>
      </w:tcPr>
    </w:tblStylePr>
  </w:style>
  <w:style w:type="paragraph" w:customStyle="1" w:styleId="ListLetter2">
    <w:name w:val="List Letter 2"/>
    <w:basedOn w:val="ListLetter"/>
    <w:uiPriority w:val="10"/>
    <w:rsid w:val="009E7BAD"/>
    <w:pPr>
      <w:numPr>
        <w:ilvl w:val="1"/>
      </w:numPr>
    </w:pPr>
  </w:style>
  <w:style w:type="paragraph" w:customStyle="1" w:styleId="ListLetter3">
    <w:name w:val="List Letter 3"/>
    <w:basedOn w:val="ListLetter2"/>
    <w:uiPriority w:val="11"/>
    <w:rsid w:val="009E7BAD"/>
    <w:pPr>
      <w:numPr>
        <w:ilvl w:val="2"/>
      </w:numPr>
    </w:pPr>
  </w:style>
  <w:style w:type="character" w:customStyle="1" w:styleId="Guidelines">
    <w:name w:val="Guidelines"/>
    <w:rsid w:val="009E7BAD"/>
    <w:rPr>
      <w:rFonts w:asciiTheme="minorHAnsi" w:hAnsiTheme="minorHAnsi"/>
      <w:i/>
    </w:rPr>
  </w:style>
  <w:style w:type="paragraph" w:customStyle="1" w:styleId="Tablefirstcolumntitle">
    <w:name w:val="Table first column title"/>
    <w:basedOn w:val="BodyText"/>
    <w:rsid w:val="009E7BAD"/>
    <w:pPr>
      <w:keepNext/>
      <w:numPr>
        <w:numId w:val="2"/>
      </w:numPr>
      <w:spacing w:before="40" w:after="40"/>
      <w:ind w:left="357" w:hanging="357"/>
    </w:pPr>
    <w:rPr>
      <w:bCs/>
      <w:color w:val="FFFFFF" w:themeColor="background1"/>
      <w:sz w:val="16"/>
      <w:szCs w:val="16"/>
    </w:rPr>
  </w:style>
  <w:style w:type="character" w:styleId="CommentReference">
    <w:name w:val="annotation reference"/>
    <w:basedOn w:val="DefaultParagraphFont"/>
    <w:uiPriority w:val="5"/>
    <w:unhideWhenUsed/>
    <w:rsid w:val="009E7BAD"/>
    <w:rPr>
      <w:sz w:val="16"/>
      <w:szCs w:val="16"/>
    </w:rPr>
  </w:style>
  <w:style w:type="paragraph" w:customStyle="1" w:styleId="DocRef">
    <w:name w:val="DocRef"/>
    <w:basedOn w:val="TableText"/>
    <w:uiPriority w:val="5"/>
    <w:rsid w:val="009E7BAD"/>
  </w:style>
  <w:style w:type="paragraph" w:customStyle="1" w:styleId="EffectDate">
    <w:name w:val="EffectDate"/>
    <w:uiPriority w:val="5"/>
    <w:rsid w:val="009E7BAD"/>
    <w:pPr>
      <w:spacing w:before="40" w:after="40" w:line="240" w:lineRule="auto"/>
    </w:pPr>
    <w:rPr>
      <w:rFonts w:eastAsia="Calibri" w:cs="Times New Roman"/>
      <w:sz w:val="16"/>
      <w:szCs w:val="24"/>
    </w:rPr>
  </w:style>
  <w:style w:type="paragraph" w:customStyle="1" w:styleId="Headingu6">
    <w:name w:val="Heading u6"/>
    <w:basedOn w:val="Heading6"/>
    <w:next w:val="BodyText"/>
    <w:semiHidden/>
    <w:rsid w:val="009E7BAD"/>
    <w:pPr>
      <w:numPr>
        <w:ilvl w:val="0"/>
        <w:numId w:val="0"/>
      </w:numPr>
    </w:pPr>
  </w:style>
  <w:style w:type="table" w:customStyle="1" w:styleId="LegalFooterTable">
    <w:name w:val="LegalFooterTable"/>
    <w:basedOn w:val="TableNormal"/>
    <w:uiPriority w:val="99"/>
    <w:rsid w:val="009E7BAD"/>
    <w:pPr>
      <w:spacing w:after="0" w:line="240" w:lineRule="auto"/>
    </w:pPr>
    <w:tblPr>
      <w:tblCellMar>
        <w:left w:w="0" w:type="dxa"/>
        <w:right w:w="0" w:type="dxa"/>
      </w:tblCellMar>
    </w:tblPr>
  </w:style>
  <w:style w:type="paragraph" w:customStyle="1" w:styleId="Lista">
    <w:name w:val="List (a)"/>
    <w:basedOn w:val="Normal"/>
    <w:rsid w:val="009E7BAD"/>
    <w:pPr>
      <w:numPr>
        <w:ilvl w:val="1"/>
        <w:numId w:val="15"/>
      </w:numPr>
      <w:spacing w:after="120" w:line="240" w:lineRule="auto"/>
      <w:jc w:val="left"/>
    </w:pPr>
    <w:rPr>
      <w:rFonts w:asciiTheme="minorHAnsi" w:eastAsiaTheme="minorHAnsi" w:hAnsiTheme="minorHAnsi" w:cstheme="minorBidi"/>
      <w:szCs w:val="22"/>
    </w:rPr>
  </w:style>
  <w:style w:type="paragraph" w:customStyle="1" w:styleId="ListA0">
    <w:name w:val="List (A)"/>
    <w:basedOn w:val="Normal"/>
    <w:uiPriority w:val="2"/>
    <w:rsid w:val="009E7BAD"/>
    <w:pPr>
      <w:numPr>
        <w:ilvl w:val="3"/>
        <w:numId w:val="15"/>
      </w:numPr>
      <w:spacing w:after="120" w:line="240" w:lineRule="auto"/>
      <w:jc w:val="left"/>
    </w:pPr>
    <w:rPr>
      <w:rFonts w:asciiTheme="minorHAnsi" w:eastAsiaTheme="minorHAnsi" w:hAnsiTheme="minorHAnsi" w:cstheme="minorBidi"/>
      <w:szCs w:val="22"/>
    </w:rPr>
  </w:style>
  <w:style w:type="paragraph" w:customStyle="1" w:styleId="Listi">
    <w:name w:val="List (i)"/>
    <w:basedOn w:val="Normal"/>
    <w:uiPriority w:val="1"/>
    <w:rsid w:val="009E7BAD"/>
    <w:pPr>
      <w:numPr>
        <w:ilvl w:val="2"/>
        <w:numId w:val="15"/>
      </w:numPr>
      <w:spacing w:after="120" w:line="240" w:lineRule="auto"/>
      <w:jc w:val="left"/>
    </w:pPr>
    <w:rPr>
      <w:rFonts w:asciiTheme="minorHAnsi" w:eastAsiaTheme="minorHAnsi" w:hAnsiTheme="minorHAnsi" w:cstheme="minorBidi"/>
      <w:szCs w:val="22"/>
    </w:rPr>
  </w:style>
  <w:style w:type="paragraph" w:customStyle="1" w:styleId="ManNum1">
    <w:name w:val="ManNum1"/>
    <w:basedOn w:val="Normal"/>
    <w:uiPriority w:val="5"/>
    <w:rsid w:val="009E7BAD"/>
    <w:pPr>
      <w:tabs>
        <w:tab w:val="left" w:pos="1278"/>
      </w:tabs>
      <w:spacing w:after="120" w:line="240" w:lineRule="auto"/>
      <w:ind w:left="1278" w:hanging="568"/>
      <w:jc w:val="left"/>
    </w:pPr>
    <w:rPr>
      <w:rFonts w:asciiTheme="minorHAnsi" w:eastAsiaTheme="minorHAnsi" w:hAnsiTheme="minorHAnsi" w:cstheme="minorBidi"/>
      <w:sz w:val="22"/>
      <w:szCs w:val="22"/>
    </w:rPr>
  </w:style>
  <w:style w:type="paragraph" w:customStyle="1" w:styleId="ManNum2">
    <w:name w:val="ManNum2"/>
    <w:basedOn w:val="Normal"/>
    <w:uiPriority w:val="5"/>
    <w:rsid w:val="009E7BAD"/>
    <w:pPr>
      <w:tabs>
        <w:tab w:val="left" w:pos="1846"/>
      </w:tabs>
      <w:spacing w:after="120" w:line="240" w:lineRule="auto"/>
      <w:ind w:left="1846" w:hanging="568"/>
      <w:jc w:val="left"/>
    </w:pPr>
    <w:rPr>
      <w:rFonts w:asciiTheme="minorHAnsi" w:eastAsiaTheme="minorHAnsi" w:hAnsiTheme="minorHAnsi" w:cstheme="minorBidi"/>
      <w:sz w:val="22"/>
      <w:szCs w:val="22"/>
    </w:rPr>
  </w:style>
  <w:style w:type="paragraph" w:customStyle="1" w:styleId="ManNum3">
    <w:name w:val="ManNum3"/>
    <w:basedOn w:val="Normal"/>
    <w:uiPriority w:val="5"/>
    <w:rsid w:val="009E7BAD"/>
    <w:pPr>
      <w:tabs>
        <w:tab w:val="left" w:pos="2414"/>
      </w:tabs>
      <w:spacing w:after="120" w:line="240" w:lineRule="auto"/>
      <w:ind w:left="2414" w:hanging="568"/>
      <w:jc w:val="left"/>
    </w:pPr>
    <w:rPr>
      <w:rFonts w:asciiTheme="minorHAnsi" w:eastAsiaTheme="minorHAnsi" w:hAnsiTheme="minorHAnsi" w:cstheme="minorBidi"/>
      <w:sz w:val="22"/>
      <w:szCs w:val="22"/>
    </w:rPr>
  </w:style>
  <w:style w:type="paragraph" w:customStyle="1" w:styleId="ParaFlw0">
    <w:name w:val="ParaFlw0"/>
    <w:basedOn w:val="Normal"/>
    <w:uiPriority w:val="5"/>
    <w:rsid w:val="009E7BAD"/>
    <w:pPr>
      <w:spacing w:after="120" w:line="240" w:lineRule="auto"/>
      <w:ind w:left="710"/>
      <w:jc w:val="left"/>
    </w:pPr>
    <w:rPr>
      <w:rFonts w:asciiTheme="minorHAnsi" w:eastAsiaTheme="minorHAnsi" w:hAnsiTheme="minorHAnsi" w:cstheme="minorBidi"/>
      <w:szCs w:val="22"/>
    </w:rPr>
  </w:style>
  <w:style w:type="paragraph" w:customStyle="1" w:styleId="ParaFlw1">
    <w:name w:val="ParaFlw1"/>
    <w:basedOn w:val="Normal"/>
    <w:uiPriority w:val="5"/>
    <w:rsid w:val="009E7BAD"/>
    <w:pPr>
      <w:spacing w:after="120" w:line="240" w:lineRule="auto"/>
      <w:ind w:left="1278"/>
      <w:jc w:val="left"/>
    </w:pPr>
    <w:rPr>
      <w:rFonts w:asciiTheme="minorHAnsi" w:eastAsiaTheme="minorHAnsi" w:hAnsiTheme="minorHAnsi" w:cstheme="minorBidi"/>
      <w:szCs w:val="22"/>
    </w:rPr>
  </w:style>
  <w:style w:type="paragraph" w:customStyle="1" w:styleId="ParaFlw2">
    <w:name w:val="ParaFlw2"/>
    <w:basedOn w:val="Normal"/>
    <w:uiPriority w:val="5"/>
    <w:rsid w:val="009E7BAD"/>
    <w:pPr>
      <w:spacing w:after="120" w:line="240" w:lineRule="auto"/>
      <w:ind w:left="1843"/>
      <w:jc w:val="left"/>
    </w:pPr>
    <w:rPr>
      <w:rFonts w:asciiTheme="minorHAnsi" w:eastAsiaTheme="minorHAnsi" w:hAnsiTheme="minorHAnsi" w:cstheme="minorBidi"/>
      <w:szCs w:val="22"/>
    </w:rPr>
  </w:style>
  <w:style w:type="paragraph" w:customStyle="1" w:styleId="ParaFlw3">
    <w:name w:val="ParaFlw3"/>
    <w:basedOn w:val="Normal"/>
    <w:uiPriority w:val="5"/>
    <w:rsid w:val="009E7BAD"/>
    <w:pPr>
      <w:spacing w:after="120" w:line="240" w:lineRule="auto"/>
      <w:ind w:left="2414"/>
      <w:jc w:val="left"/>
    </w:pPr>
    <w:rPr>
      <w:rFonts w:asciiTheme="minorHAnsi" w:eastAsiaTheme="minorHAnsi" w:hAnsiTheme="minorHAnsi" w:cstheme="minorBidi"/>
      <w:szCs w:val="22"/>
    </w:rPr>
  </w:style>
  <w:style w:type="paragraph" w:customStyle="1" w:styleId="ParaNum1">
    <w:name w:val="ParaNum1"/>
    <w:basedOn w:val="BodyText"/>
    <w:rsid w:val="009E7BAD"/>
    <w:pPr>
      <w:numPr>
        <w:ilvl w:val="3"/>
        <w:numId w:val="14"/>
      </w:numPr>
    </w:pPr>
  </w:style>
  <w:style w:type="paragraph" w:customStyle="1" w:styleId="ParaNum2">
    <w:name w:val="ParaNum2"/>
    <w:basedOn w:val="ParaNum1"/>
    <w:rsid w:val="009E7BAD"/>
    <w:pPr>
      <w:numPr>
        <w:ilvl w:val="4"/>
      </w:numPr>
    </w:pPr>
  </w:style>
  <w:style w:type="paragraph" w:customStyle="1" w:styleId="ParaNum3">
    <w:name w:val="ParaNum3"/>
    <w:basedOn w:val="ParaNum2"/>
    <w:rsid w:val="009E7BAD"/>
    <w:pPr>
      <w:numPr>
        <w:ilvl w:val="5"/>
      </w:numPr>
    </w:pPr>
  </w:style>
  <w:style w:type="paragraph" w:customStyle="1" w:styleId="ResetPara">
    <w:name w:val="ResetPara"/>
    <w:next w:val="BodyText"/>
    <w:uiPriority w:val="99"/>
    <w:rsid w:val="009E7BAD"/>
    <w:pPr>
      <w:keepNext/>
      <w:numPr>
        <w:numId w:val="15"/>
      </w:numPr>
      <w:spacing w:after="0" w:line="240" w:lineRule="auto"/>
    </w:pPr>
    <w:rPr>
      <w:rFonts w:eastAsiaTheme="majorEastAsia" w:cstheme="majorBidi"/>
      <w:color w:val="FF0000"/>
      <w:sz w:val="8"/>
      <w:szCs w:val="32"/>
    </w:rPr>
  </w:style>
  <w:style w:type="paragraph" w:customStyle="1" w:styleId="SchedHdg1">
    <w:name w:val="SchedHdg 1"/>
    <w:next w:val="ResetPara"/>
    <w:uiPriority w:val="8"/>
    <w:qFormat/>
    <w:rsid w:val="00E32F43"/>
    <w:pPr>
      <w:numPr>
        <w:ilvl w:val="1"/>
        <w:numId w:val="16"/>
      </w:numPr>
      <w:outlineLvl w:val="0"/>
    </w:pPr>
    <w:rPr>
      <w:rFonts w:asciiTheme="majorHAnsi" w:hAnsiTheme="majorHAnsi"/>
      <w:b/>
      <w:color w:val="000000" w:themeColor="text2"/>
      <w:sz w:val="24"/>
    </w:rPr>
  </w:style>
  <w:style w:type="paragraph" w:customStyle="1" w:styleId="SchedHdg2">
    <w:name w:val="SchedHdg 2"/>
    <w:next w:val="ResetPara"/>
    <w:uiPriority w:val="8"/>
    <w:qFormat/>
    <w:rsid w:val="00E32F43"/>
    <w:pPr>
      <w:numPr>
        <w:ilvl w:val="2"/>
        <w:numId w:val="16"/>
      </w:numPr>
      <w:outlineLvl w:val="1"/>
    </w:pPr>
    <w:rPr>
      <w:rFonts w:asciiTheme="majorHAnsi" w:hAnsiTheme="majorHAnsi"/>
      <w:b/>
      <w:color w:val="222324" w:themeColor="text1"/>
      <w:sz w:val="20"/>
    </w:rPr>
  </w:style>
  <w:style w:type="paragraph" w:customStyle="1" w:styleId="ScheduleSection">
    <w:name w:val="ScheduleSection"/>
    <w:basedOn w:val="Normal"/>
    <w:next w:val="ResetPara"/>
    <w:uiPriority w:val="8"/>
    <w:qFormat/>
    <w:rsid w:val="00E32F43"/>
    <w:pPr>
      <w:numPr>
        <w:numId w:val="16"/>
      </w:numPr>
      <w:spacing w:after="120" w:line="240" w:lineRule="auto"/>
      <w:jc w:val="left"/>
      <w:outlineLvl w:val="0"/>
    </w:pPr>
    <w:rPr>
      <w:rFonts w:asciiTheme="majorHAnsi" w:eastAsiaTheme="minorHAnsi" w:hAnsiTheme="majorHAnsi" w:cstheme="minorBidi"/>
      <w:b/>
      <w:caps/>
      <w:color w:val="222324" w:themeColor="text1"/>
      <w:sz w:val="22"/>
      <w:szCs w:val="22"/>
    </w:rPr>
  </w:style>
  <w:style w:type="paragraph" w:customStyle="1" w:styleId="StyleFigureLeft">
    <w:name w:val="Style Figure + Left"/>
    <w:basedOn w:val="Figure"/>
    <w:rsid w:val="009E7BAD"/>
    <w:pPr>
      <w:jc w:val="left"/>
    </w:pPr>
    <w:rPr>
      <w:rFonts w:eastAsia="Times New Roman"/>
      <w:szCs w:val="20"/>
    </w:rPr>
  </w:style>
  <w:style w:type="paragraph" w:customStyle="1" w:styleId="TxtFlw0">
    <w:name w:val="TxtFlw0"/>
    <w:basedOn w:val="Normal"/>
    <w:rsid w:val="009E7BAD"/>
    <w:pPr>
      <w:spacing w:after="120" w:line="240" w:lineRule="auto"/>
      <w:ind w:left="710"/>
      <w:jc w:val="left"/>
    </w:pPr>
    <w:rPr>
      <w:rFonts w:asciiTheme="minorHAnsi" w:eastAsiaTheme="minorHAnsi" w:hAnsiTheme="minorHAnsi" w:cstheme="minorBidi"/>
      <w:szCs w:val="22"/>
    </w:rPr>
  </w:style>
  <w:style w:type="paragraph" w:customStyle="1" w:styleId="TxtNum1">
    <w:name w:val="TxtNum1"/>
    <w:basedOn w:val="Normal"/>
    <w:rsid w:val="009E7BAD"/>
    <w:pPr>
      <w:tabs>
        <w:tab w:val="num" w:pos="1276"/>
      </w:tabs>
      <w:spacing w:after="120" w:line="240" w:lineRule="auto"/>
      <w:ind w:left="1276" w:hanging="567"/>
      <w:jc w:val="left"/>
    </w:pPr>
    <w:rPr>
      <w:rFonts w:asciiTheme="minorHAnsi" w:eastAsiaTheme="minorHAnsi" w:hAnsiTheme="minorHAnsi" w:cstheme="minorBidi"/>
      <w:sz w:val="22"/>
      <w:szCs w:val="22"/>
    </w:rPr>
  </w:style>
  <w:style w:type="paragraph" w:customStyle="1" w:styleId="TxtNum2">
    <w:name w:val="TxtNum2"/>
    <w:basedOn w:val="Normal"/>
    <w:rsid w:val="009E7BAD"/>
    <w:pPr>
      <w:tabs>
        <w:tab w:val="num" w:pos="1843"/>
      </w:tabs>
      <w:spacing w:after="120" w:line="240" w:lineRule="auto"/>
      <w:ind w:left="1843" w:hanging="567"/>
      <w:jc w:val="left"/>
    </w:pPr>
    <w:rPr>
      <w:rFonts w:asciiTheme="minorHAnsi" w:eastAsiaTheme="minorHAnsi" w:hAnsiTheme="minorHAnsi" w:cstheme="minorBidi"/>
      <w:sz w:val="22"/>
      <w:szCs w:val="22"/>
    </w:rPr>
  </w:style>
  <w:style w:type="paragraph" w:customStyle="1" w:styleId="TxtNum3">
    <w:name w:val="TxtNum3"/>
    <w:basedOn w:val="Normal"/>
    <w:rsid w:val="009E7BAD"/>
    <w:pPr>
      <w:tabs>
        <w:tab w:val="num" w:pos="1843"/>
      </w:tabs>
      <w:spacing w:after="120" w:line="240" w:lineRule="auto"/>
      <w:ind w:left="2410" w:hanging="567"/>
      <w:jc w:val="left"/>
    </w:pPr>
    <w:rPr>
      <w:rFonts w:asciiTheme="minorHAnsi" w:eastAsiaTheme="minorHAnsi" w:hAnsiTheme="minorHAnsi" w:cstheme="minorBidi"/>
      <w:sz w:val="22"/>
      <w:szCs w:val="22"/>
    </w:rPr>
  </w:style>
  <w:style w:type="table" w:styleId="GridTable5Dark">
    <w:name w:val="Grid Table 5 Dark"/>
    <w:basedOn w:val="TableNormal"/>
    <w:uiPriority w:val="50"/>
    <w:rsid w:val="009E7B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2D4"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232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232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232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2324" w:themeFill="text1"/>
      </w:tcPr>
    </w:tblStylePr>
    <w:tblStylePr w:type="band1Vert">
      <w:tblPr/>
      <w:tcPr>
        <w:shd w:val="clear" w:color="auto" w:fill="A4A6A9" w:themeFill="text1" w:themeFillTint="66"/>
      </w:tcPr>
    </w:tblStylePr>
    <w:tblStylePr w:type="band1Horz">
      <w:tblPr/>
      <w:tcPr>
        <w:shd w:val="clear" w:color="auto" w:fill="A4A6A9" w:themeFill="text1" w:themeFillTint="66"/>
      </w:tcPr>
    </w:tblStylePr>
  </w:style>
  <w:style w:type="table" w:styleId="GridTable5Dark-Accent5">
    <w:name w:val="Grid Table 5 Dark Accent 5"/>
    <w:basedOn w:val="TableNormal"/>
    <w:uiPriority w:val="50"/>
    <w:rsid w:val="009E7B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6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859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859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859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859C" w:themeFill="accent5"/>
      </w:tcPr>
    </w:tblStylePr>
    <w:tblStylePr w:type="band1Vert">
      <w:tblPr/>
      <w:tcPr>
        <w:shd w:val="clear" w:color="auto" w:fill="CCCED7" w:themeFill="accent5" w:themeFillTint="66"/>
      </w:tcPr>
    </w:tblStylePr>
    <w:tblStylePr w:type="band1Horz">
      <w:tblPr/>
      <w:tcPr>
        <w:shd w:val="clear" w:color="auto" w:fill="CCCED7" w:themeFill="accent5" w:themeFillTint="66"/>
      </w:tcPr>
    </w:tblStylePr>
  </w:style>
  <w:style w:type="table" w:styleId="GridTable5Dark-Accent4">
    <w:name w:val="Grid Table 5 Dark Accent 4"/>
    <w:basedOn w:val="TableNormal"/>
    <w:uiPriority w:val="50"/>
    <w:rsid w:val="009E7B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22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22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22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222" w:themeFill="accent4"/>
      </w:tcPr>
    </w:tblStylePr>
    <w:tblStylePr w:type="band1Vert">
      <w:tblPr/>
      <w:tcPr>
        <w:shd w:val="clear" w:color="auto" w:fill="FFE6A6" w:themeFill="accent4" w:themeFillTint="66"/>
      </w:tcPr>
    </w:tblStylePr>
    <w:tblStylePr w:type="band1Horz">
      <w:tblPr/>
      <w:tcPr>
        <w:shd w:val="clear" w:color="auto" w:fill="FFE6A6" w:themeFill="accent4" w:themeFillTint="66"/>
      </w:tcPr>
    </w:tblStylePr>
  </w:style>
  <w:style w:type="table" w:styleId="GridTable5Dark-Accent2">
    <w:name w:val="Grid Table 5 Dark Accent 2"/>
    <w:basedOn w:val="TableNormal"/>
    <w:uiPriority w:val="50"/>
    <w:rsid w:val="009E7B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B9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0F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0F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0F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0F3C" w:themeFill="accent2"/>
      </w:tcPr>
    </w:tblStylePr>
    <w:tblStylePr w:type="band1Vert">
      <w:tblPr/>
      <w:tcPr>
        <w:shd w:val="clear" w:color="auto" w:fill="CE73DC" w:themeFill="accent2" w:themeFillTint="66"/>
      </w:tcPr>
    </w:tblStylePr>
    <w:tblStylePr w:type="band1Horz">
      <w:tblPr/>
      <w:tcPr>
        <w:shd w:val="clear" w:color="auto" w:fill="CE73DC" w:themeFill="accent2" w:themeFillTint="66"/>
      </w:tcPr>
    </w:tblStylePr>
  </w:style>
  <w:style w:type="character" w:styleId="UnresolvedMention">
    <w:name w:val="Unresolved Mention"/>
    <w:basedOn w:val="DefaultParagraphFont"/>
    <w:uiPriority w:val="99"/>
    <w:semiHidden/>
    <w:unhideWhenUsed/>
    <w:rsid w:val="004D2FA9"/>
    <w:rPr>
      <w:color w:val="605E5C"/>
      <w:shd w:val="clear" w:color="auto" w:fill="E1DFDD"/>
    </w:rPr>
  </w:style>
  <w:style w:type="paragraph" w:customStyle="1" w:styleId="paragraph">
    <w:name w:val="paragraph"/>
    <w:basedOn w:val="Normal"/>
    <w:rsid w:val="009E398C"/>
    <w:pPr>
      <w:spacing w:before="100" w:beforeAutospacing="1" w:after="100" w:afterAutospacing="1" w:line="240" w:lineRule="auto"/>
      <w:jc w:val="left"/>
    </w:pPr>
    <w:rPr>
      <w:rFonts w:ascii="Times New Roman" w:eastAsia="Times New Roman" w:hAnsi="Times New Roman"/>
      <w:sz w:val="24"/>
      <w:lang w:eastAsia="en-AU"/>
    </w:rPr>
  </w:style>
  <w:style w:type="paragraph" w:customStyle="1" w:styleId="Default">
    <w:name w:val="Default"/>
    <w:rsid w:val="002140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3674">
      <w:bodyDiv w:val="1"/>
      <w:marLeft w:val="0"/>
      <w:marRight w:val="0"/>
      <w:marTop w:val="0"/>
      <w:marBottom w:val="0"/>
      <w:divBdr>
        <w:top w:val="none" w:sz="0" w:space="0" w:color="auto"/>
        <w:left w:val="none" w:sz="0" w:space="0" w:color="auto"/>
        <w:bottom w:val="none" w:sz="0" w:space="0" w:color="auto"/>
        <w:right w:val="none" w:sz="0" w:space="0" w:color="auto"/>
      </w:divBdr>
    </w:div>
    <w:div w:id="473909065">
      <w:bodyDiv w:val="1"/>
      <w:marLeft w:val="0"/>
      <w:marRight w:val="0"/>
      <w:marTop w:val="0"/>
      <w:marBottom w:val="0"/>
      <w:divBdr>
        <w:top w:val="none" w:sz="0" w:space="0" w:color="auto"/>
        <w:left w:val="none" w:sz="0" w:space="0" w:color="auto"/>
        <w:bottom w:val="none" w:sz="0" w:space="0" w:color="auto"/>
        <w:right w:val="none" w:sz="0" w:space="0" w:color="auto"/>
      </w:divBdr>
    </w:div>
    <w:div w:id="646402242">
      <w:bodyDiv w:val="1"/>
      <w:marLeft w:val="0"/>
      <w:marRight w:val="0"/>
      <w:marTop w:val="0"/>
      <w:marBottom w:val="0"/>
      <w:divBdr>
        <w:top w:val="none" w:sz="0" w:space="0" w:color="auto"/>
        <w:left w:val="none" w:sz="0" w:space="0" w:color="auto"/>
        <w:bottom w:val="none" w:sz="0" w:space="0" w:color="auto"/>
        <w:right w:val="none" w:sz="0" w:space="0" w:color="auto"/>
      </w:divBdr>
    </w:div>
    <w:div w:id="795635564">
      <w:bodyDiv w:val="1"/>
      <w:marLeft w:val="0"/>
      <w:marRight w:val="0"/>
      <w:marTop w:val="0"/>
      <w:marBottom w:val="0"/>
      <w:divBdr>
        <w:top w:val="none" w:sz="0" w:space="0" w:color="auto"/>
        <w:left w:val="none" w:sz="0" w:space="0" w:color="auto"/>
        <w:bottom w:val="none" w:sz="0" w:space="0" w:color="auto"/>
        <w:right w:val="none" w:sz="0" w:space="0" w:color="auto"/>
      </w:divBdr>
    </w:div>
    <w:div w:id="922372244">
      <w:bodyDiv w:val="1"/>
      <w:marLeft w:val="0"/>
      <w:marRight w:val="0"/>
      <w:marTop w:val="0"/>
      <w:marBottom w:val="0"/>
      <w:divBdr>
        <w:top w:val="none" w:sz="0" w:space="0" w:color="auto"/>
        <w:left w:val="none" w:sz="0" w:space="0" w:color="auto"/>
        <w:bottom w:val="none" w:sz="0" w:space="0" w:color="auto"/>
        <w:right w:val="none" w:sz="0" w:space="0" w:color="auto"/>
      </w:divBdr>
    </w:div>
    <w:div w:id="1549075926">
      <w:bodyDiv w:val="1"/>
      <w:marLeft w:val="0"/>
      <w:marRight w:val="0"/>
      <w:marTop w:val="0"/>
      <w:marBottom w:val="0"/>
      <w:divBdr>
        <w:top w:val="none" w:sz="0" w:space="0" w:color="auto"/>
        <w:left w:val="none" w:sz="0" w:space="0" w:color="auto"/>
        <w:bottom w:val="none" w:sz="0" w:space="0" w:color="auto"/>
        <w:right w:val="none" w:sz="0" w:space="0" w:color="auto"/>
      </w:divBdr>
    </w:div>
    <w:div w:id="1685404205">
      <w:bodyDiv w:val="1"/>
      <w:marLeft w:val="0"/>
      <w:marRight w:val="0"/>
      <w:marTop w:val="0"/>
      <w:marBottom w:val="0"/>
      <w:divBdr>
        <w:top w:val="none" w:sz="0" w:space="0" w:color="auto"/>
        <w:left w:val="none" w:sz="0" w:space="0" w:color="auto"/>
        <w:bottom w:val="none" w:sz="0" w:space="0" w:color="auto"/>
        <w:right w:val="none" w:sz="0" w:space="0" w:color="auto"/>
      </w:divBdr>
    </w:div>
    <w:div w:id="19965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footer1.xml.rels><?xml version="1.0" encoding="UTF-8" standalone="yes"?>
<Relationships xmlns="http://schemas.openxmlformats.org/package/2006/relationships"><Relationship Id="rId2" Type="http://schemas.openxmlformats.org/officeDocument/2006/relationships/hyperlink" Target="mailto:info@aemo.com.au" TargetMode="External"/><Relationship Id="rId1" Type="http://schemas.openxmlformats.org/officeDocument/2006/relationships/hyperlink" Target="http://www.aemo.com.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inister.industry.gov.au/ministers/taylor/media-releases/government-seeks-extend-gas-supply-guarant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1.emf"/><Relationship Id="rId5" Type="http://schemas.openxmlformats.org/officeDocument/2006/relationships/image" Target="media/image4.jpeg"/><Relationship Id="rId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Rules%20and%20Procedures\Draft%20Report%20and%20Determination%20template%20for%20NER%20consultations%20-%202018.dotx" TargetMode="External"/></Relationships>
</file>

<file path=word/theme/theme1.xml><?xml version="1.0" encoding="utf-8"?>
<a:theme xmlns:a="http://schemas.openxmlformats.org/drawingml/2006/main" name="AEMO">
  <a:themeElements>
    <a:clrScheme name="Aemo new colour pallette">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409ac0fb-07cb-4169-8a26-def2760b5502" ContentTypeId="0x0101009BE89D58CAF0934CA32A20BCFFD353DC" PreviousValue="false"/>
</file>

<file path=customXml/item3.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MARKETS-19-1680</_dlc_DocId>
    <_dlc_DocIdUrl xmlns="a14523ce-dede-483e-883a-2d83261080bd">
      <Url>http://sharedocs/sites/markets/me/_layouts/15/DocIdRedir.aspx?ID=MARKETS-19-1680</Url>
      <Description>MARKETS-19-1680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AEMODocument" ma:contentTypeID="0x0101009BE89D58CAF0934CA32A20BCFFD353DC00101F1702F079684680F04B548613E516" ma:contentTypeVersion="21" ma:contentTypeDescription="" ma:contentTypeScope="" ma:versionID="7afc4b9cbfae50f89affc162b4d4871d">
  <xsd:schema xmlns:xsd="http://www.w3.org/2001/XMLSchema" xmlns:xs="http://www.w3.org/2001/XMLSchema" xmlns:p="http://schemas.microsoft.com/office/2006/metadata/properties" xmlns:ns2="a14523ce-dede-483e-883a-2d83261080bd" targetNamespace="http://schemas.microsoft.com/office/2006/metadata/properties" ma:root="true" ma:fieldsID="348af3fc4dfa20eb11a9a7465cd2de2e"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2baf17d-91b1-421c-aaef-0c2c810bb868}" ma:internalName="TaxCatchAll" ma:showField="CatchAllData"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2baf17d-91b1-421c-aaef-0c2c810bb868}" ma:internalName="TaxCatchAllLabel" ma:readOnly="true" ma:showField="CatchAllDataLabel"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DD00B-8053-4792-81FF-C506F36B22BB}">
  <ds:schemaRefs>
    <ds:schemaRef ds:uri="http://schemas.microsoft.com/office/2006/metadata/customXsn"/>
  </ds:schemaRefs>
</ds:datastoreItem>
</file>

<file path=customXml/itemProps2.xml><?xml version="1.0" encoding="utf-8"?>
<ds:datastoreItem xmlns:ds="http://schemas.openxmlformats.org/officeDocument/2006/customXml" ds:itemID="{313F1A6B-9869-4898-BB93-9DE3ABE85132}">
  <ds:schemaRefs>
    <ds:schemaRef ds:uri="Microsoft.SharePoint.Taxonomy.ContentTypeSync"/>
  </ds:schemaRefs>
</ds:datastoreItem>
</file>

<file path=customXml/itemProps3.xml><?xml version="1.0" encoding="utf-8"?>
<ds:datastoreItem xmlns:ds="http://schemas.openxmlformats.org/officeDocument/2006/customXml" ds:itemID="{3A47A8B1-7C6D-42BE-8213-A19EF0BFF162}">
  <ds:schemaRefs>
    <ds:schemaRef ds:uri="http://purl.org/dc/elements/1.1/"/>
    <ds:schemaRef ds:uri="http://schemas.microsoft.com/office/2006/metadata/properties"/>
    <ds:schemaRef ds:uri="http://purl.org/dc/term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8940D32-5A5E-4DA7-A75A-477659DAAC62}">
  <ds:schemaRefs>
    <ds:schemaRef ds:uri="http://schemas.microsoft.com/sharepoint/v3/contenttype/forms"/>
  </ds:schemaRefs>
</ds:datastoreItem>
</file>

<file path=customXml/itemProps5.xml><?xml version="1.0" encoding="utf-8"?>
<ds:datastoreItem xmlns:ds="http://schemas.openxmlformats.org/officeDocument/2006/customXml" ds:itemID="{33A09310-90BF-4ECA-8F73-A4101539C4EF}">
  <ds:schemaRefs>
    <ds:schemaRef ds:uri="http://schemas.microsoft.com/sharepoint/events"/>
  </ds:schemaRefs>
</ds:datastoreItem>
</file>

<file path=customXml/itemProps6.xml><?xml version="1.0" encoding="utf-8"?>
<ds:datastoreItem xmlns:ds="http://schemas.openxmlformats.org/officeDocument/2006/customXml" ds:itemID="{01494519-E4AA-427F-8170-8E92E690C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AAEFE13-DECE-4777-AF44-57ACA7E5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 and Determination template for NER consultations - 2018</Template>
  <TotalTime>70</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Morrah</dc:creator>
  <cp:keywords/>
  <cp:lastModifiedBy>Kirsten Hall</cp:lastModifiedBy>
  <cp:revision>21</cp:revision>
  <cp:lastPrinted>2019-11-25T01:03:00Z</cp:lastPrinted>
  <dcterms:created xsi:type="dcterms:W3CDTF">2020-03-21T23:27:00Z</dcterms:created>
  <dcterms:modified xsi:type="dcterms:W3CDTF">2020-03-22T11:25:00Z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0x0101009BE89D58CAF0934CA32A20BCFFD353DC00101F1702F079684680F04B548613E516</vt:lpwstr>
  </property>
  <property fmtid="{D5CDD505-2E9C-101B-9397-08002B2CF9AE}" pid="3" name="_dlc_DocIdItemGuid">
    <vt:lpwstr>7428caf3-6ae7-48e2-bcd2-07f3e8e62d41</vt:lpwstr>
  </property>
  <property fmtid="{D5CDD505-2E9C-101B-9397-08002B2CF9AE}" pid="4" name="AEMODocumentType">
    <vt:lpwstr>1;#Operational Record|859762f2-4462-42eb-9744-c955c7e2c540</vt:lpwstr>
  </property>
  <property fmtid="{D5CDD505-2E9C-101B-9397-08002B2CF9AE}" pid="5" name="AEMOKeywords">
    <vt:lpwstr/>
  </property>
</Properties>
</file>