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6F0B" w14:textId="77777777" w:rsidR="004F3001" w:rsidRDefault="004F3001"/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2A678241" w14:textId="6370045E" w:rsidR="00D17033" w:rsidRPr="00AD440D" w:rsidRDefault="004A3E68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Attachment B - </w:t>
      </w:r>
      <w:r w:rsidR="009310FC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IIR</w:t>
      </w:r>
      <w:r w:rsidR="00301740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A81006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IN009-21 Bundled minor changes</w:t>
      </w:r>
      <w:r w:rsidR="009963EB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7F0529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177DB8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– </w:t>
      </w:r>
      <w:r w:rsidR="00A139F6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2" w:history="1">
        <w:r w:rsidR="001C5C09" w:rsidRPr="00AD440D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1C4726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 xml:space="preserve">by </w:t>
      </w:r>
      <w:r w:rsidR="00177DB8" w:rsidRPr="001C4726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 xml:space="preserve">due </w:t>
      </w:r>
      <w:r w:rsidR="001C4726" w:rsidRPr="001C4726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>13 September 2022</w:t>
      </w:r>
      <w:r w:rsidR="00B05B31">
        <w:rPr>
          <w:rFonts w:ascii="Segoe UI Light" w:eastAsia="Times New Roman" w:hAnsi="Segoe UI Light" w:cs="Segoe UI Light"/>
          <w:b/>
          <w:color w:val="FF0000"/>
          <w:sz w:val="24"/>
          <w:szCs w:val="24"/>
          <w:u w:val="single"/>
          <w:lang w:val="en-US"/>
        </w:rPr>
        <w:t>.</w:t>
      </w:r>
      <w:r w:rsidR="000528FB" w:rsidRPr="00AD440D">
        <w:rPr>
          <w:rFonts w:ascii="Segoe UI Light" w:eastAsia="Times New Roman" w:hAnsi="Segoe UI Light" w:cs="Segoe UI Light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6B7C4499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Comments on the </w:t>
      </w:r>
      <w:r w:rsidR="009310FC">
        <w:rPr>
          <w:rFonts w:ascii="Segoe UI Light" w:eastAsia="Times New Roman" w:hAnsi="Segoe UI Light" w:cs="Times New Roman"/>
          <w:b/>
          <w:szCs w:val="20"/>
          <w:lang w:val="en-US"/>
        </w:rPr>
        <w:t>Impact and Implementation Report (IIR)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818"/>
      </w:tblGrid>
      <w:tr w:rsidR="00AD440D" w:rsidRPr="00AD440D" w14:paraId="16045E1D" w14:textId="77777777" w:rsidTr="00AF5C9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9310FC" w:rsidRPr="00AD440D" w14:paraId="78C2B219" w14:textId="77777777" w:rsidTr="00510FE7">
        <w:trPr>
          <w:trHeight w:val="295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19D7" w14:textId="77777777" w:rsidR="009310FC" w:rsidRDefault="009310FC" w:rsidP="009310FC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8 of the IIR sets out details of the proposal.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C369623" w14:textId="645247C3" w:rsidR="009310FC" w:rsidRPr="00AD440D" w:rsidRDefault="009310FC" w:rsidP="009310FC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</w:t>
            </w:r>
            <w:proofErr w:type="spellStart"/>
            <w:r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 support AEMO’ s assessment of the proposal?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br/>
              <w:t xml:space="preserve">If no, please specify areas in which your </w:t>
            </w:r>
            <w:proofErr w:type="spellStart"/>
            <w:r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 disputes AEMO’s assessment (include IIR section reference number) of the proposal and include information that supports your </w:t>
            </w:r>
            <w:proofErr w:type="spellStart"/>
            <w:r>
              <w:rPr>
                <w:rFonts w:ascii="Segoe UI Light" w:eastAsia="Times New Roman" w:hAnsi="Segoe UI Light"/>
                <w:szCs w:val="20"/>
                <w:lang w:val="en-US"/>
              </w:rPr>
              <w:t>organisation’s</w:t>
            </w:r>
            <w:proofErr w:type="spellEnd"/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 rationale why you do not support AEMO’s assessment.     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14:paraId="752A7475" w14:textId="3442F734" w:rsidR="009310FC" w:rsidRPr="00AF5C93" w:rsidRDefault="009310FC" w:rsidP="009310FC">
            <w:pPr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</w:pPr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 xml:space="preserve">IN009-21 - Minor corrections following 29 November 2021 release  </w:t>
            </w:r>
          </w:p>
        </w:tc>
      </w:tr>
      <w:tr w:rsidR="00ED2DC1" w:rsidRPr="00AD440D" w14:paraId="1AD13A41" w14:textId="77777777" w:rsidTr="00AF5C93">
        <w:trPr>
          <w:trHeight w:val="293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94FB6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C08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ED2DC1" w:rsidRPr="00AD440D" w14:paraId="44B2ACCE" w14:textId="77777777" w:rsidTr="00AF5C93">
        <w:trPr>
          <w:trHeight w:val="293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47DB1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14:paraId="1246E458" w14:textId="2C1222E4" w:rsidR="00ED2DC1" w:rsidRPr="00AF5C93" w:rsidRDefault="00ED2DC1" w:rsidP="00AF5C93">
            <w:pPr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</w:pPr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 xml:space="preserve">IN007-20 – Proposal to add further clarity to the description of the T299 (Complete MIRN Listing) file.  </w:t>
            </w:r>
          </w:p>
        </w:tc>
      </w:tr>
      <w:tr w:rsidR="00ED2DC1" w:rsidRPr="00AD440D" w14:paraId="039D640A" w14:textId="77777777" w:rsidTr="00AF5C93">
        <w:trPr>
          <w:trHeight w:val="293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C3474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2E9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ED2DC1" w:rsidRPr="00AD440D" w14:paraId="770AFC71" w14:textId="77777777" w:rsidTr="00AF5C93">
        <w:trPr>
          <w:trHeight w:val="293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37A5F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14:paraId="2E4A64D5" w14:textId="3AAB8B96" w:rsidR="00ED2DC1" w:rsidRPr="00AF5C93" w:rsidRDefault="00ED2DC1" w:rsidP="00AD440D">
            <w:pPr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</w:pPr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>IN006-</w:t>
            </w:r>
            <w:proofErr w:type="gramStart"/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>21  -</w:t>
            </w:r>
            <w:proofErr w:type="gramEnd"/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 xml:space="preserve"> Proposal to remove SA documentation duplication in Specification Pack (SP) </w:t>
            </w:r>
          </w:p>
        </w:tc>
      </w:tr>
      <w:tr w:rsidR="00ED2DC1" w:rsidRPr="00AD440D" w14:paraId="4BCDEBA6" w14:textId="77777777" w:rsidTr="00AF5C93">
        <w:trPr>
          <w:trHeight w:val="293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37CAC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DBF9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ED2DC1" w:rsidRPr="00AD440D" w14:paraId="6A322C3B" w14:textId="77777777" w:rsidTr="00AF5C93">
        <w:trPr>
          <w:trHeight w:val="293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61373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14:paraId="70B4FBF0" w14:textId="5E6A65C4" w:rsidR="00ED2DC1" w:rsidRPr="00AF5C93" w:rsidRDefault="00ED2DC1" w:rsidP="00AD440D">
            <w:pPr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</w:pPr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>IN011-18 – Remove unnecessary “quotations marks” from the NSW/ACT Participant Build Pack</w:t>
            </w:r>
          </w:p>
        </w:tc>
      </w:tr>
      <w:tr w:rsidR="00ED2DC1" w:rsidRPr="00AD440D" w14:paraId="5B18F542" w14:textId="77777777" w:rsidTr="00AF5C93">
        <w:trPr>
          <w:trHeight w:val="293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7D1FD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A8BB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ED2DC1" w:rsidRPr="00AD440D" w14:paraId="22DD40DC" w14:textId="77777777" w:rsidTr="00AF5C93">
        <w:trPr>
          <w:trHeight w:val="293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5D165" w14:textId="77777777" w:rsidR="00ED2DC1" w:rsidRPr="00AD440D" w:rsidRDefault="00ED2DC1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14:paraId="13BF0987" w14:textId="16BC5A29" w:rsidR="00ED2DC1" w:rsidRPr="00AF5C93" w:rsidRDefault="00ED2DC1" w:rsidP="00AD440D">
            <w:pPr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</w:pPr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>IN010-22 – Add the “Two Wells” farm-tap identification code in the Interface Control Document</w:t>
            </w:r>
          </w:p>
        </w:tc>
      </w:tr>
      <w:tr w:rsidR="00AF5C93" w:rsidRPr="00AD440D" w14:paraId="526DE94A" w14:textId="77777777" w:rsidTr="009310FC">
        <w:trPr>
          <w:trHeight w:val="596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DEFF8" w14:textId="77777777" w:rsidR="00AF5C93" w:rsidRPr="00AD440D" w:rsidRDefault="00AF5C93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D1D7" w14:textId="77777777" w:rsidR="00AF5C93" w:rsidRPr="00AD440D" w:rsidRDefault="00AF5C93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9310FC" w:rsidRPr="00AD440D" w14:paraId="29925C2E" w14:textId="77777777" w:rsidTr="00E05B44">
        <w:trPr>
          <w:trHeight w:val="59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E8E" w14:textId="77777777" w:rsidR="009310FC" w:rsidRDefault="009310FC" w:rsidP="009310FC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Section 9 and 10 of the IIR set out AEMO’s recommendation and timeframes. Does your </w:t>
            </w:r>
            <w:proofErr w:type="spellStart"/>
            <w:r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Segoe UI Light" w:eastAsia="Times New Roman" w:hAnsi="Segoe UI Light"/>
                <w:szCs w:val="20"/>
                <w:lang w:val="en-US"/>
              </w:rPr>
              <w:t>supports</w:t>
            </w:r>
            <w:proofErr w:type="gramEnd"/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 AEMO position to recommend the procedures changes and the timeline for those procedures change to take effective?</w:t>
            </w:r>
          </w:p>
          <w:p w14:paraId="68234C4F" w14:textId="77777777" w:rsidR="009310FC" w:rsidRPr="00AD440D" w:rsidRDefault="009310FC" w:rsidP="009310FC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37168" w14:textId="77777777" w:rsidR="009310FC" w:rsidRPr="00AD440D" w:rsidRDefault="009310FC" w:rsidP="009310FC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2AF6E21" w14:textId="504C2906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Attachments of the </w:t>
      </w:r>
      <w:bookmarkEnd w:id="1"/>
      <w:r w:rsidR="009310FC">
        <w:rPr>
          <w:rFonts w:ascii="Segoe UI Light" w:eastAsia="Times New Roman" w:hAnsi="Segoe UI Light" w:cs="Times New Roman"/>
          <w:b/>
          <w:szCs w:val="20"/>
          <w:lang w:val="en-US"/>
        </w:rPr>
        <w:t>IIR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3AF141FE" w:rsidR="007F0529" w:rsidRPr="009004BB" w:rsidRDefault="00AF5C93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8"/>
                <w:szCs w:val="28"/>
                <w:lang w:val="en-US"/>
              </w:rPr>
            </w:pPr>
            <w:r w:rsidRPr="009004BB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 xml:space="preserve">IN009-21 - Minor corrections following 29 November 2021 release  </w:t>
            </w:r>
          </w:p>
        </w:tc>
      </w:tr>
      <w:tr w:rsidR="00AF5C93" w:rsidRPr="00DC41FC" w14:paraId="6E97A70E" w14:textId="77777777" w:rsidTr="00DC41FC">
        <w:tc>
          <w:tcPr>
            <w:tcW w:w="15196" w:type="dxa"/>
            <w:gridSpan w:val="5"/>
            <w:shd w:val="clear" w:color="auto" w:fill="660066"/>
          </w:tcPr>
          <w:p w14:paraId="6C0A9F8C" w14:textId="6BB89185" w:rsidR="00AF5C93" w:rsidRDefault="009004BB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9004B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Participant</w:t>
            </w:r>
            <w:proofErr w:type="gramEnd"/>
            <w:r w:rsidRPr="009004B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3 - B2B System Interface Definitions</w:t>
            </w:r>
            <w:r w:rsidR="00AF5C93"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  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4FEE59F7" w:rsidR="00F02668" w:rsidRPr="00DC41FC" w:rsidRDefault="00861B60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RMP </w:t>
            </w:r>
            <w:r w:rsidR="00F02668"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3F897F42" w14:textId="77777777" w:rsidTr="00226F05">
        <w:tc>
          <w:tcPr>
            <w:tcW w:w="1730" w:type="dxa"/>
            <w:gridSpan w:val="2"/>
          </w:tcPr>
          <w:p w14:paraId="38D42C9F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EC09346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CDEB127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63F2560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6B44BAB7" w14:textId="77777777" w:rsidTr="00226F05">
        <w:tc>
          <w:tcPr>
            <w:tcW w:w="1730" w:type="dxa"/>
            <w:gridSpan w:val="2"/>
          </w:tcPr>
          <w:p w14:paraId="4634AE26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E09CD1B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90E74D4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AA4B1C6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71D15FAB" w14:textId="77777777" w:rsidTr="001B3299">
        <w:tc>
          <w:tcPr>
            <w:tcW w:w="15196" w:type="dxa"/>
            <w:gridSpan w:val="5"/>
            <w:shd w:val="clear" w:color="auto" w:fill="660066"/>
          </w:tcPr>
          <w:p w14:paraId="139FBAE3" w14:textId="673C92A5" w:rsidR="009004BB" w:rsidRDefault="009004BB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9004B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FRC B2B System Interface Definitions</w:t>
            </w:r>
          </w:p>
        </w:tc>
      </w:tr>
      <w:tr w:rsidR="009004BB" w:rsidRPr="00DC41FC" w14:paraId="369ADC3D" w14:textId="77777777" w:rsidTr="00226F05">
        <w:tc>
          <w:tcPr>
            <w:tcW w:w="1730" w:type="dxa"/>
            <w:gridSpan w:val="2"/>
          </w:tcPr>
          <w:p w14:paraId="0E35C0D6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F339960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98FC43A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B67C26E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05E34787" w14:textId="77777777" w:rsidTr="00226F05">
        <w:tc>
          <w:tcPr>
            <w:tcW w:w="1730" w:type="dxa"/>
            <w:gridSpan w:val="2"/>
          </w:tcPr>
          <w:p w14:paraId="60A02924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B5735D2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BB8C122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9D61B54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226F05">
        <w:tc>
          <w:tcPr>
            <w:tcW w:w="1730" w:type="dxa"/>
            <w:gridSpan w:val="2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7EE89A4F" w14:textId="77777777" w:rsidTr="001B3299">
        <w:tc>
          <w:tcPr>
            <w:tcW w:w="15196" w:type="dxa"/>
            <w:gridSpan w:val="5"/>
            <w:shd w:val="clear" w:color="auto" w:fill="660066"/>
          </w:tcPr>
          <w:p w14:paraId="0705A71C" w14:textId="0E31840C" w:rsidR="009004BB" w:rsidRDefault="009004BB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9004B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Participant</w:t>
            </w:r>
            <w:proofErr w:type="gramEnd"/>
            <w:r w:rsidRPr="009004B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5 - NSW-ACT</w:t>
            </w:r>
          </w:p>
        </w:tc>
      </w:tr>
      <w:tr w:rsidR="00051F4F" w:rsidRPr="00DC41FC" w14:paraId="692D2062" w14:textId="77777777" w:rsidTr="00226F05">
        <w:tc>
          <w:tcPr>
            <w:tcW w:w="1730" w:type="dxa"/>
            <w:gridSpan w:val="2"/>
          </w:tcPr>
          <w:p w14:paraId="5732A138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C5FBCFB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FE1C8A5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DB2526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52EFF47A" w14:textId="77777777" w:rsidTr="00226F05">
        <w:tc>
          <w:tcPr>
            <w:tcW w:w="1730" w:type="dxa"/>
            <w:gridSpan w:val="2"/>
          </w:tcPr>
          <w:p w14:paraId="5B001506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D336B49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A79CC6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13615D2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08AEC80D" w14:textId="77777777" w:rsidTr="00226F05">
        <w:tc>
          <w:tcPr>
            <w:tcW w:w="1730" w:type="dxa"/>
            <w:gridSpan w:val="2"/>
          </w:tcPr>
          <w:p w14:paraId="04A42676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8642E66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654B501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AB0B8D0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55030B21" w14:textId="77777777" w:rsidTr="00226F05">
        <w:tc>
          <w:tcPr>
            <w:tcW w:w="1730" w:type="dxa"/>
            <w:gridSpan w:val="2"/>
          </w:tcPr>
          <w:p w14:paraId="4D6B37BF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54689CF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E218180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671C0ED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7E67193F" w14:textId="77777777" w:rsidTr="001B3299">
        <w:tc>
          <w:tcPr>
            <w:tcW w:w="15196" w:type="dxa"/>
            <w:gridSpan w:val="5"/>
            <w:shd w:val="clear" w:color="auto" w:fill="660066"/>
          </w:tcPr>
          <w:p w14:paraId="14AAFAE0" w14:textId="77777777" w:rsidR="009004BB" w:rsidRDefault="009004BB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9004B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Participant</w:t>
            </w:r>
            <w:proofErr w:type="gramEnd"/>
            <w:r w:rsidRPr="009004B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1 Process flow table of transactions</w:t>
            </w:r>
          </w:p>
        </w:tc>
      </w:tr>
      <w:tr w:rsidR="009004BB" w:rsidRPr="00DC41FC" w14:paraId="5770E94C" w14:textId="77777777" w:rsidTr="00226F05">
        <w:tc>
          <w:tcPr>
            <w:tcW w:w="1730" w:type="dxa"/>
            <w:gridSpan w:val="2"/>
          </w:tcPr>
          <w:p w14:paraId="6FC929F2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35B21DA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A2E6244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07C9BC6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7B2F8C35" w14:textId="77777777" w:rsidTr="00226F05">
        <w:tc>
          <w:tcPr>
            <w:tcW w:w="1730" w:type="dxa"/>
            <w:gridSpan w:val="2"/>
          </w:tcPr>
          <w:p w14:paraId="13FB93CB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618F97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ACE5A36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967B8F6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616AA995" w14:textId="77777777" w:rsidTr="00226F05">
        <w:tc>
          <w:tcPr>
            <w:tcW w:w="1730" w:type="dxa"/>
            <w:gridSpan w:val="2"/>
          </w:tcPr>
          <w:p w14:paraId="303AD4A5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BFC947B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3D92B06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D542DB7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34877A1A" w14:textId="77777777" w:rsidTr="001B3299">
        <w:tc>
          <w:tcPr>
            <w:tcW w:w="15196" w:type="dxa"/>
            <w:gridSpan w:val="5"/>
            <w:shd w:val="clear" w:color="auto" w:fill="660066"/>
          </w:tcPr>
          <w:p w14:paraId="5DCDA032" w14:textId="09E336E5" w:rsidR="009004BB" w:rsidRDefault="009004BB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9004B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SA-WA Interface Control Document (ICD)</w:t>
            </w:r>
          </w:p>
        </w:tc>
      </w:tr>
      <w:tr w:rsidR="009004BB" w:rsidRPr="00DC41FC" w14:paraId="78572475" w14:textId="77777777" w:rsidTr="00226F05">
        <w:tc>
          <w:tcPr>
            <w:tcW w:w="1730" w:type="dxa"/>
            <w:gridSpan w:val="2"/>
          </w:tcPr>
          <w:p w14:paraId="3E7CE412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8464B9E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BCFD0BB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E8751BB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1B402924" w14:textId="77777777" w:rsidTr="00226F05">
        <w:tc>
          <w:tcPr>
            <w:tcW w:w="1730" w:type="dxa"/>
            <w:gridSpan w:val="2"/>
          </w:tcPr>
          <w:p w14:paraId="139469B2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FA780A5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7FF0F83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F02D8B3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004BB" w:rsidRPr="00DC41FC" w14:paraId="28E6BD24" w14:textId="77777777" w:rsidTr="00226F05">
        <w:tc>
          <w:tcPr>
            <w:tcW w:w="1730" w:type="dxa"/>
            <w:gridSpan w:val="2"/>
          </w:tcPr>
          <w:p w14:paraId="156BF230" w14:textId="77777777" w:rsidR="009004BB" w:rsidRPr="00DC41FC" w:rsidRDefault="009004BB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936D175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70E7448" w14:textId="77777777" w:rsidR="009004BB" w:rsidRPr="00DC41FC" w:rsidRDefault="009004BB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08FD4E3" w14:textId="77777777" w:rsidR="009004BB" w:rsidRPr="00DC41FC" w:rsidRDefault="009004BB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02DE8A91" w14:textId="77777777" w:rsidTr="00226F05">
        <w:tc>
          <w:tcPr>
            <w:tcW w:w="1730" w:type="dxa"/>
            <w:gridSpan w:val="2"/>
          </w:tcPr>
          <w:p w14:paraId="3074E9BA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037465C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392FD55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90D6B6A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72CF65BF" w14:textId="16083849" w:rsidR="00AF5C93" w:rsidRDefault="00AF5C93">
      <w:pPr>
        <w:rPr>
          <w:rFonts w:ascii="Segoe UI Light" w:hAnsi="Segoe UI Light" w:cs="Segoe UI Light"/>
        </w:rPr>
      </w:pPr>
    </w:p>
    <w:p w14:paraId="5463F7F3" w14:textId="1A2BFE4B" w:rsidR="00B05B31" w:rsidRDefault="00B05B31">
      <w:pPr>
        <w:rPr>
          <w:rFonts w:ascii="Segoe UI Light" w:hAnsi="Segoe UI Light" w:cs="Segoe UI Light"/>
        </w:rPr>
      </w:pPr>
    </w:p>
    <w:p w14:paraId="24C754FF" w14:textId="0E1474A2" w:rsidR="00B05B31" w:rsidRDefault="00B05B31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br w:type="page"/>
      </w:r>
    </w:p>
    <w:p w14:paraId="41CB34F5" w14:textId="77777777" w:rsidR="00B05B31" w:rsidRDefault="00B05B31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AF5C93" w:rsidRPr="00DC41FC" w14:paraId="29DD9DFF" w14:textId="77777777" w:rsidTr="00E61245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197F5649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51DF8C6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AF5C93" w:rsidRPr="00DC41FC" w14:paraId="2C1E1B39" w14:textId="77777777" w:rsidTr="00E61245">
        <w:tc>
          <w:tcPr>
            <w:tcW w:w="15196" w:type="dxa"/>
            <w:gridSpan w:val="5"/>
            <w:shd w:val="clear" w:color="auto" w:fill="660066"/>
          </w:tcPr>
          <w:p w14:paraId="3602FFDA" w14:textId="11A186C1" w:rsidR="00AF5C93" w:rsidRPr="009004BB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</w:pPr>
            <w:r w:rsidRPr="009004BB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 xml:space="preserve">IN007-20 – </w:t>
            </w:r>
            <w:r w:rsidR="00076DD4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>A</w:t>
            </w:r>
            <w:r w:rsidRPr="009004BB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 xml:space="preserve">dd further clarity to the description of the T299 (Complete MIRN Listing) file.  </w:t>
            </w:r>
          </w:p>
        </w:tc>
      </w:tr>
      <w:tr w:rsidR="00AF5C93" w:rsidRPr="00DC41FC" w14:paraId="1FBEE5A4" w14:textId="77777777" w:rsidTr="00E61245">
        <w:tc>
          <w:tcPr>
            <w:tcW w:w="15196" w:type="dxa"/>
            <w:gridSpan w:val="5"/>
            <w:shd w:val="clear" w:color="auto" w:fill="660066"/>
          </w:tcPr>
          <w:p w14:paraId="1A07290F" w14:textId="552F1895" w:rsidR="00AF5C93" w:rsidRDefault="00076DD4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076DD4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Participant</w:t>
            </w:r>
            <w:proofErr w:type="gramEnd"/>
            <w:r w:rsidRPr="00076DD4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1 - CSV format specifications</w:t>
            </w:r>
            <w:r w:rsidR="00AF5C93"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  </w:t>
            </w:r>
          </w:p>
        </w:tc>
      </w:tr>
      <w:tr w:rsidR="00AF5C93" w:rsidRPr="00DC41FC" w14:paraId="18CBBB72" w14:textId="77777777" w:rsidTr="00E61245">
        <w:tc>
          <w:tcPr>
            <w:tcW w:w="1730" w:type="dxa"/>
            <w:gridSpan w:val="2"/>
          </w:tcPr>
          <w:p w14:paraId="797C791A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373EC0F3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7D7CF055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3D1CE6B6" w14:textId="77777777" w:rsidR="00AF5C93" w:rsidRPr="00DC41FC" w:rsidRDefault="00AF5C93" w:rsidP="00E61245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AF5C93" w:rsidRPr="00DC41FC" w14:paraId="3F18F7FB" w14:textId="77777777" w:rsidTr="00E61245">
        <w:tc>
          <w:tcPr>
            <w:tcW w:w="1730" w:type="dxa"/>
            <w:gridSpan w:val="2"/>
          </w:tcPr>
          <w:p w14:paraId="5AE2CA65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97B778E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0A66DE3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BD25523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5ADFC86E" w14:textId="77777777" w:rsidTr="00E61245">
        <w:tc>
          <w:tcPr>
            <w:tcW w:w="1730" w:type="dxa"/>
            <w:gridSpan w:val="2"/>
          </w:tcPr>
          <w:p w14:paraId="3BEE30F9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BD9A3AA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768771E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DAE82E0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76DD4" w:rsidRPr="00DC41FC" w14:paraId="4F83E11C" w14:textId="77777777" w:rsidTr="001B3299">
        <w:tc>
          <w:tcPr>
            <w:tcW w:w="15196" w:type="dxa"/>
            <w:gridSpan w:val="5"/>
            <w:shd w:val="clear" w:color="auto" w:fill="660066"/>
          </w:tcPr>
          <w:p w14:paraId="4D1591B6" w14:textId="1AAB70FB" w:rsidR="00076DD4" w:rsidRDefault="00076DD4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076DD4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FRC B2B System Interface Definitions</w:t>
            </w:r>
            <w:r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  </w:t>
            </w:r>
          </w:p>
        </w:tc>
      </w:tr>
      <w:tr w:rsidR="00AF5C93" w:rsidRPr="00DC41FC" w14:paraId="707DFA51" w14:textId="77777777" w:rsidTr="00E61245">
        <w:tc>
          <w:tcPr>
            <w:tcW w:w="1730" w:type="dxa"/>
            <w:gridSpan w:val="2"/>
          </w:tcPr>
          <w:p w14:paraId="561903F1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8B9288B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25516DE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55B093B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71FA78C1" w14:textId="77777777" w:rsidTr="00E61245">
        <w:tc>
          <w:tcPr>
            <w:tcW w:w="1730" w:type="dxa"/>
            <w:gridSpan w:val="2"/>
          </w:tcPr>
          <w:p w14:paraId="2BF8E61F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6A0EDEF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6D4A5EA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6EDF5C7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76DD4" w:rsidRPr="00DC41FC" w14:paraId="20BBBBFC" w14:textId="77777777" w:rsidTr="001B3299">
        <w:tc>
          <w:tcPr>
            <w:tcW w:w="15196" w:type="dxa"/>
            <w:gridSpan w:val="5"/>
            <w:shd w:val="clear" w:color="auto" w:fill="660066"/>
          </w:tcPr>
          <w:p w14:paraId="60E733D1" w14:textId="0A5B6D10" w:rsidR="00076DD4" w:rsidRDefault="00076DD4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076DD4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Participant</w:t>
            </w:r>
            <w:proofErr w:type="gramEnd"/>
            <w:r w:rsidRPr="00076DD4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5 - NSW-ACT</w:t>
            </w:r>
          </w:p>
        </w:tc>
      </w:tr>
      <w:tr w:rsidR="00076DD4" w:rsidRPr="00DC41FC" w14:paraId="0E6FB82A" w14:textId="77777777" w:rsidTr="00E61245">
        <w:tc>
          <w:tcPr>
            <w:tcW w:w="1730" w:type="dxa"/>
            <w:gridSpan w:val="2"/>
          </w:tcPr>
          <w:p w14:paraId="284F1FA4" w14:textId="77777777" w:rsidR="00076DD4" w:rsidRPr="00DC41FC" w:rsidRDefault="00076DD4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E7DA58D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544FD4C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2B615D1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76DD4" w:rsidRPr="00DC41FC" w14:paraId="2DA57293" w14:textId="77777777" w:rsidTr="00E61245">
        <w:tc>
          <w:tcPr>
            <w:tcW w:w="1730" w:type="dxa"/>
            <w:gridSpan w:val="2"/>
          </w:tcPr>
          <w:p w14:paraId="2811714B" w14:textId="77777777" w:rsidR="00076DD4" w:rsidRPr="00DC41FC" w:rsidRDefault="00076DD4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0340776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70F2311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AC11DEB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76DD4" w:rsidRPr="00DC41FC" w14:paraId="7F1999EB" w14:textId="77777777" w:rsidTr="001B3299">
        <w:tc>
          <w:tcPr>
            <w:tcW w:w="15196" w:type="dxa"/>
            <w:gridSpan w:val="5"/>
            <w:shd w:val="clear" w:color="auto" w:fill="660066"/>
          </w:tcPr>
          <w:p w14:paraId="692D04AF" w14:textId="517D39A1" w:rsidR="00076DD4" w:rsidRDefault="00076DD4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076DD4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Participant</w:t>
            </w:r>
            <w:proofErr w:type="gramEnd"/>
            <w:r w:rsidRPr="00076DD4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6 - NSW WW and T</w:t>
            </w:r>
          </w:p>
        </w:tc>
      </w:tr>
      <w:tr w:rsidR="00076DD4" w:rsidRPr="00DC41FC" w14:paraId="02B261B1" w14:textId="77777777" w:rsidTr="00E61245">
        <w:tc>
          <w:tcPr>
            <w:tcW w:w="1730" w:type="dxa"/>
            <w:gridSpan w:val="2"/>
          </w:tcPr>
          <w:p w14:paraId="3C598AA5" w14:textId="77777777" w:rsidR="00076DD4" w:rsidRPr="00DC41FC" w:rsidRDefault="00076DD4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228B33B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E70CFB9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8DDDE9F" w14:textId="77777777" w:rsidR="00076DD4" w:rsidRPr="00DC41FC" w:rsidRDefault="00076DD4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1CC2D616" w14:textId="77777777" w:rsidTr="00E61245">
        <w:tc>
          <w:tcPr>
            <w:tcW w:w="1730" w:type="dxa"/>
            <w:gridSpan w:val="2"/>
          </w:tcPr>
          <w:p w14:paraId="30F77D6C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1937513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0FF0F67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3FEB06B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14B14612" w14:textId="77777777" w:rsidTr="00E61245">
        <w:tc>
          <w:tcPr>
            <w:tcW w:w="1730" w:type="dxa"/>
            <w:gridSpan w:val="2"/>
          </w:tcPr>
          <w:p w14:paraId="799BBBF7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686F8DA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305A26D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A352AA1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D90408A" w14:textId="77777777" w:rsidR="00AF5C93" w:rsidRDefault="00AF5C93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AF5C93" w:rsidRPr="00DC41FC" w14:paraId="609003CD" w14:textId="77777777" w:rsidTr="00E61245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208C700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25C70ED0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AF5C93" w:rsidRPr="00DC41FC" w14:paraId="52DC487B" w14:textId="77777777" w:rsidTr="00E61245">
        <w:tc>
          <w:tcPr>
            <w:tcW w:w="15196" w:type="dxa"/>
            <w:gridSpan w:val="5"/>
            <w:shd w:val="clear" w:color="auto" w:fill="660066"/>
          </w:tcPr>
          <w:p w14:paraId="0FEEAFD5" w14:textId="37A709D4" w:rsidR="00AF5C93" w:rsidRPr="00AF5C93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</w:pPr>
            <w:r w:rsidRPr="006F438A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>IN006-</w:t>
            </w:r>
            <w:proofErr w:type="gramStart"/>
            <w:r w:rsidRPr="006F438A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>21  -</w:t>
            </w:r>
            <w:proofErr w:type="gramEnd"/>
            <w:r w:rsidRPr="006F438A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076DD4" w:rsidRPr="006F438A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>R</w:t>
            </w:r>
            <w:r w:rsidRPr="006F438A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>emove SA documentation duplication in Specification Pack (SP).</w:t>
            </w:r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</w:tr>
      <w:tr w:rsidR="00AF5C93" w:rsidRPr="00DC41FC" w14:paraId="05FC4BCF" w14:textId="77777777" w:rsidTr="00E61245">
        <w:tc>
          <w:tcPr>
            <w:tcW w:w="15196" w:type="dxa"/>
            <w:gridSpan w:val="5"/>
            <w:shd w:val="clear" w:color="auto" w:fill="660066"/>
          </w:tcPr>
          <w:p w14:paraId="67D5892C" w14:textId="0E1D8398" w:rsidR="00AF5C93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B</w:t>
            </w:r>
            <w:r w:rsidRPr="006F438A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2B Service Order Specification Part 1</w:t>
            </w:r>
            <w:r w:rsidR="00AF5C93"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  </w:t>
            </w:r>
          </w:p>
        </w:tc>
      </w:tr>
      <w:tr w:rsidR="00AF5C93" w:rsidRPr="00DC41FC" w14:paraId="2660D826" w14:textId="77777777" w:rsidTr="00E61245">
        <w:tc>
          <w:tcPr>
            <w:tcW w:w="1730" w:type="dxa"/>
            <w:gridSpan w:val="2"/>
          </w:tcPr>
          <w:p w14:paraId="3AF4EA1D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60C630ED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2E4FDE7F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49178547" w14:textId="77777777" w:rsidR="00AF5C93" w:rsidRPr="00DC41FC" w:rsidRDefault="00AF5C93" w:rsidP="00E61245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AF5C93" w:rsidRPr="00DC41FC" w14:paraId="7B9449F7" w14:textId="77777777" w:rsidTr="00E61245">
        <w:tc>
          <w:tcPr>
            <w:tcW w:w="1730" w:type="dxa"/>
            <w:gridSpan w:val="2"/>
          </w:tcPr>
          <w:p w14:paraId="6C50FE19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A30EC2E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1E19E84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78B06E6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70F881B7" w14:textId="77777777" w:rsidTr="00E61245">
        <w:tc>
          <w:tcPr>
            <w:tcW w:w="1730" w:type="dxa"/>
            <w:gridSpan w:val="2"/>
          </w:tcPr>
          <w:p w14:paraId="02E69394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2B83834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0511FDF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3409DF4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F438A" w:rsidRPr="00DC41FC" w14:paraId="2E783D6B" w14:textId="77777777" w:rsidTr="00E61245">
        <w:tc>
          <w:tcPr>
            <w:tcW w:w="1730" w:type="dxa"/>
            <w:gridSpan w:val="2"/>
          </w:tcPr>
          <w:p w14:paraId="58EDF6C6" w14:textId="77777777" w:rsidR="006F438A" w:rsidRPr="00DC41FC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C20FDFF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8BCE0F9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10F9948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F438A" w:rsidRPr="00DC41FC" w14:paraId="083636C1" w14:textId="77777777" w:rsidTr="001B3299">
        <w:tc>
          <w:tcPr>
            <w:tcW w:w="15196" w:type="dxa"/>
            <w:gridSpan w:val="5"/>
            <w:shd w:val="clear" w:color="auto" w:fill="660066"/>
          </w:tcPr>
          <w:p w14:paraId="520796EF" w14:textId="1013CADF" w:rsidR="006F438A" w:rsidRDefault="006F438A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6F438A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B2B Service Order Specification Part 2</w:t>
            </w:r>
            <w:r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  </w:t>
            </w:r>
          </w:p>
        </w:tc>
      </w:tr>
      <w:tr w:rsidR="006F438A" w:rsidRPr="00DC41FC" w14:paraId="6B0524BC" w14:textId="77777777" w:rsidTr="00E61245">
        <w:tc>
          <w:tcPr>
            <w:tcW w:w="1730" w:type="dxa"/>
            <w:gridSpan w:val="2"/>
          </w:tcPr>
          <w:p w14:paraId="2ADA899E" w14:textId="77777777" w:rsidR="006F438A" w:rsidRPr="00DC41FC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CDE2A39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2068C8D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04AA769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F438A" w:rsidRPr="00DC41FC" w14:paraId="6698F57B" w14:textId="77777777" w:rsidTr="00E61245">
        <w:tc>
          <w:tcPr>
            <w:tcW w:w="1730" w:type="dxa"/>
            <w:gridSpan w:val="2"/>
          </w:tcPr>
          <w:p w14:paraId="1550AD48" w14:textId="77777777" w:rsidR="006F438A" w:rsidRPr="00DC41FC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31459DA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EC7F0F6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773F55E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72215" w:rsidRPr="00DC41FC" w14:paraId="0A848414" w14:textId="77777777" w:rsidTr="001B3299">
        <w:tc>
          <w:tcPr>
            <w:tcW w:w="15196" w:type="dxa"/>
            <w:gridSpan w:val="5"/>
            <w:shd w:val="clear" w:color="auto" w:fill="660066"/>
          </w:tcPr>
          <w:p w14:paraId="218F1E27" w14:textId="46EE6560" w:rsidR="00972215" w:rsidRDefault="00972215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972215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FRC B2B System Interface Definitions</w:t>
            </w:r>
          </w:p>
        </w:tc>
      </w:tr>
      <w:tr w:rsidR="006F438A" w:rsidRPr="00DC41FC" w14:paraId="51A05F07" w14:textId="77777777" w:rsidTr="00E61245">
        <w:tc>
          <w:tcPr>
            <w:tcW w:w="1730" w:type="dxa"/>
            <w:gridSpan w:val="2"/>
          </w:tcPr>
          <w:p w14:paraId="588D5303" w14:textId="77777777" w:rsidR="006F438A" w:rsidRPr="00DC41FC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0B66DEF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1A44D7B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73D317E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F438A" w:rsidRPr="00DC41FC" w14:paraId="63EA347B" w14:textId="77777777" w:rsidTr="00E61245">
        <w:tc>
          <w:tcPr>
            <w:tcW w:w="1730" w:type="dxa"/>
            <w:gridSpan w:val="2"/>
          </w:tcPr>
          <w:p w14:paraId="6CC0C5ED" w14:textId="77777777" w:rsidR="006F438A" w:rsidRPr="00DC41FC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A760A70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D7B2F8C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9DBE4ED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72215" w:rsidRPr="00DC41FC" w14:paraId="12694E9D" w14:textId="77777777" w:rsidTr="001B3299">
        <w:tc>
          <w:tcPr>
            <w:tcW w:w="15196" w:type="dxa"/>
            <w:gridSpan w:val="5"/>
            <w:shd w:val="clear" w:color="auto" w:fill="660066"/>
          </w:tcPr>
          <w:p w14:paraId="5F531C16" w14:textId="440D2DE3" w:rsidR="00972215" w:rsidRDefault="00972215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bookmarkStart w:id="2" w:name="_Hlk109050100"/>
            <w:r w:rsidRPr="00972215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Specification Pack Usage Guide</w:t>
            </w:r>
          </w:p>
        </w:tc>
      </w:tr>
      <w:bookmarkEnd w:id="2"/>
      <w:tr w:rsidR="006F438A" w:rsidRPr="00DC41FC" w14:paraId="65E132C4" w14:textId="77777777" w:rsidTr="00E61245">
        <w:tc>
          <w:tcPr>
            <w:tcW w:w="1730" w:type="dxa"/>
            <w:gridSpan w:val="2"/>
          </w:tcPr>
          <w:p w14:paraId="5B786A51" w14:textId="77777777" w:rsidR="006F438A" w:rsidRPr="00DC41FC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938928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801944D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FA346D4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F438A" w:rsidRPr="00DC41FC" w14:paraId="67965BDB" w14:textId="77777777" w:rsidTr="00E61245">
        <w:tc>
          <w:tcPr>
            <w:tcW w:w="1730" w:type="dxa"/>
            <w:gridSpan w:val="2"/>
          </w:tcPr>
          <w:p w14:paraId="6463D417" w14:textId="77777777" w:rsidR="006F438A" w:rsidRPr="00DC41FC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4CC6D7D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1914D46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E4E2962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72215" w:rsidRPr="00DC41FC" w14:paraId="2002AA1D" w14:textId="77777777" w:rsidTr="001B3299">
        <w:tc>
          <w:tcPr>
            <w:tcW w:w="15196" w:type="dxa"/>
            <w:gridSpan w:val="5"/>
            <w:shd w:val="clear" w:color="auto" w:fill="660066"/>
          </w:tcPr>
          <w:p w14:paraId="7CE2B33A" w14:textId="5D0A3469" w:rsidR="00972215" w:rsidRDefault="00972215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972215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lastRenderedPageBreak/>
              <w:t>Participant</w:t>
            </w:r>
            <w:proofErr w:type="gramEnd"/>
            <w:r w:rsidRPr="00972215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1 Process flow table of transactions</w:t>
            </w:r>
          </w:p>
        </w:tc>
      </w:tr>
      <w:tr w:rsidR="006F438A" w:rsidRPr="00DC41FC" w14:paraId="0CA3DDB4" w14:textId="77777777" w:rsidTr="00E61245">
        <w:tc>
          <w:tcPr>
            <w:tcW w:w="1730" w:type="dxa"/>
            <w:gridSpan w:val="2"/>
          </w:tcPr>
          <w:p w14:paraId="049245EE" w14:textId="77777777" w:rsidR="006F438A" w:rsidRPr="00DC41FC" w:rsidRDefault="006F438A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A917D8B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A8A45A4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59E8010" w14:textId="77777777" w:rsidR="006F438A" w:rsidRPr="00DC41FC" w:rsidRDefault="006F438A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5CACDA19" w14:textId="77777777" w:rsidTr="00E61245">
        <w:tc>
          <w:tcPr>
            <w:tcW w:w="1730" w:type="dxa"/>
            <w:gridSpan w:val="2"/>
          </w:tcPr>
          <w:p w14:paraId="08952ECA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E309EAC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A441B88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1E0EB39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72215" w:rsidRPr="00DC41FC" w14:paraId="0C020A06" w14:textId="77777777" w:rsidTr="001B3299">
        <w:tc>
          <w:tcPr>
            <w:tcW w:w="15196" w:type="dxa"/>
            <w:gridSpan w:val="5"/>
            <w:shd w:val="clear" w:color="auto" w:fill="660066"/>
          </w:tcPr>
          <w:p w14:paraId="7F160D1D" w14:textId="71C3DBEF" w:rsidR="00972215" w:rsidRDefault="00972215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972215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Participant</w:t>
            </w:r>
            <w:proofErr w:type="gramEnd"/>
            <w:r w:rsidRPr="00972215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3 - B2B System Interface Definitions</w:t>
            </w:r>
          </w:p>
        </w:tc>
      </w:tr>
      <w:tr w:rsidR="00AF5C93" w:rsidRPr="00DC41FC" w14:paraId="7ADC2C1A" w14:textId="77777777" w:rsidTr="00E61245">
        <w:tc>
          <w:tcPr>
            <w:tcW w:w="1730" w:type="dxa"/>
            <w:gridSpan w:val="2"/>
          </w:tcPr>
          <w:p w14:paraId="6E37DC9A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16F2E2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B70BA85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EB041E0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33A58CF1" w14:textId="77777777" w:rsidTr="00E61245">
        <w:tc>
          <w:tcPr>
            <w:tcW w:w="1730" w:type="dxa"/>
            <w:gridSpan w:val="2"/>
          </w:tcPr>
          <w:p w14:paraId="6B94D9DA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8767C80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4932188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B7A0885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40D7DDC5" w14:textId="77777777" w:rsidTr="00E61245">
        <w:tc>
          <w:tcPr>
            <w:tcW w:w="1730" w:type="dxa"/>
            <w:gridSpan w:val="2"/>
          </w:tcPr>
          <w:p w14:paraId="711CBCFC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68AFBAA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CE5AD28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230AFE0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4A74064D" w14:textId="77777777" w:rsidR="00AF5C93" w:rsidRDefault="00AF5C93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AF5C93" w:rsidRPr="00DC41FC" w14:paraId="560A8C5C" w14:textId="77777777" w:rsidTr="00E61245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6022993A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2A5D3D6F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AF5C93" w:rsidRPr="00DC41FC" w14:paraId="376B530B" w14:textId="77777777" w:rsidTr="00E61245">
        <w:tc>
          <w:tcPr>
            <w:tcW w:w="15196" w:type="dxa"/>
            <w:gridSpan w:val="5"/>
            <w:shd w:val="clear" w:color="auto" w:fill="660066"/>
          </w:tcPr>
          <w:p w14:paraId="6DB798BC" w14:textId="59000463" w:rsidR="00AF5C93" w:rsidRPr="00972215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</w:pPr>
            <w:r w:rsidRPr="00972215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 xml:space="preserve">IN011-18 – Remove unnecessary “quotations marks” from the NSW/ACT Participant Build Pack   </w:t>
            </w:r>
          </w:p>
        </w:tc>
      </w:tr>
      <w:tr w:rsidR="00AF5C93" w:rsidRPr="00DC41FC" w14:paraId="3FC85497" w14:textId="77777777" w:rsidTr="00E61245">
        <w:tc>
          <w:tcPr>
            <w:tcW w:w="15196" w:type="dxa"/>
            <w:gridSpan w:val="5"/>
            <w:shd w:val="clear" w:color="auto" w:fill="660066"/>
          </w:tcPr>
          <w:p w14:paraId="2B5D9275" w14:textId="77AF366C" w:rsidR="00AF5C93" w:rsidRDefault="00945F2C" w:rsidP="00945F2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bookmarkStart w:id="3" w:name="_Hlk109065402"/>
            <w:proofErr w:type="gramStart"/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</w:t>
            </w:r>
            <w:r w:rsidRPr="00945F2C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articipant</w:t>
            </w:r>
            <w:proofErr w:type="gramEnd"/>
            <w:r w:rsidRPr="00945F2C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5 - NSW-ACT</w:t>
            </w: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r w:rsidR="00AF5C93"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  </w:t>
            </w:r>
          </w:p>
        </w:tc>
      </w:tr>
      <w:bookmarkEnd w:id="3"/>
      <w:tr w:rsidR="00AF5C93" w:rsidRPr="00DC41FC" w14:paraId="6EA80921" w14:textId="77777777" w:rsidTr="00E61245">
        <w:tc>
          <w:tcPr>
            <w:tcW w:w="1730" w:type="dxa"/>
            <w:gridSpan w:val="2"/>
          </w:tcPr>
          <w:p w14:paraId="036206A4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62A576A0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00C4C90C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18617A93" w14:textId="77777777" w:rsidR="00AF5C93" w:rsidRPr="00DC41FC" w:rsidRDefault="00AF5C93" w:rsidP="00E61245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AF5C93" w:rsidRPr="00DC41FC" w14:paraId="2D405457" w14:textId="77777777" w:rsidTr="00E61245">
        <w:tc>
          <w:tcPr>
            <w:tcW w:w="1730" w:type="dxa"/>
            <w:gridSpan w:val="2"/>
          </w:tcPr>
          <w:p w14:paraId="642EFC30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98DA7C2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A69B403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42BBEB7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45F2C" w:rsidRPr="00DC41FC" w14:paraId="4C24F160" w14:textId="77777777" w:rsidTr="001B3299">
        <w:tc>
          <w:tcPr>
            <w:tcW w:w="15196" w:type="dxa"/>
            <w:gridSpan w:val="5"/>
            <w:shd w:val="clear" w:color="auto" w:fill="660066"/>
          </w:tcPr>
          <w:p w14:paraId="4EB68BFB" w14:textId="52A095BD" w:rsidR="00945F2C" w:rsidRDefault="00945F2C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 w:rsidRPr="00945F2C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Participant</w:t>
            </w:r>
            <w:proofErr w:type="gramEnd"/>
            <w:r w:rsidRPr="00945F2C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build pack 6 - NSW WW and T</w:t>
            </w: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r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  </w:t>
            </w:r>
          </w:p>
        </w:tc>
      </w:tr>
      <w:tr w:rsidR="00AF5C93" w:rsidRPr="00DC41FC" w14:paraId="6E6BABC7" w14:textId="77777777" w:rsidTr="00E61245">
        <w:tc>
          <w:tcPr>
            <w:tcW w:w="1730" w:type="dxa"/>
            <w:gridSpan w:val="2"/>
          </w:tcPr>
          <w:p w14:paraId="17F049A0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845458E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48A4EE7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901A034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35A89579" w14:textId="77777777" w:rsidTr="00E61245">
        <w:tc>
          <w:tcPr>
            <w:tcW w:w="1730" w:type="dxa"/>
            <w:gridSpan w:val="2"/>
          </w:tcPr>
          <w:p w14:paraId="6CD4BF03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8B0D971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392878F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7676C0A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15CA85A3" w14:textId="77777777" w:rsidR="00AF5C93" w:rsidRDefault="00AF5C93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AF5C93" w:rsidRPr="00DC41FC" w14:paraId="6CDDD2C5" w14:textId="77777777" w:rsidTr="00E61245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157577EA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5685FA3D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AF5C93" w:rsidRPr="00DC41FC" w14:paraId="32BA2AE8" w14:textId="77777777" w:rsidTr="00E61245">
        <w:tc>
          <w:tcPr>
            <w:tcW w:w="15196" w:type="dxa"/>
            <w:gridSpan w:val="5"/>
            <w:shd w:val="clear" w:color="auto" w:fill="660066"/>
          </w:tcPr>
          <w:p w14:paraId="14EBBCE4" w14:textId="51B0D0CA" w:rsidR="00AF5C93" w:rsidRPr="00AF5C93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</w:pPr>
            <w:r w:rsidRPr="00945F2C">
              <w:rPr>
                <w:rFonts w:ascii="Segoe UI Light" w:eastAsia="Times New Roman" w:hAnsi="Segoe UI Light"/>
                <w:b/>
                <w:bCs/>
                <w:sz w:val="28"/>
                <w:szCs w:val="28"/>
                <w:lang w:val="en-US"/>
              </w:rPr>
              <w:t>IN010-22 – Add the “Two Wells” farm-tap identification code in the Interface Control Document</w:t>
            </w:r>
            <w:r w:rsidRPr="00AF5C93">
              <w:rPr>
                <w:rFonts w:ascii="Segoe UI Light" w:eastAsia="Times New Roman" w:hAnsi="Segoe UI Light"/>
                <w:b/>
                <w:bCs/>
                <w:sz w:val="20"/>
                <w:szCs w:val="20"/>
                <w:lang w:val="en-US"/>
              </w:rPr>
              <w:t xml:space="preserve">    </w:t>
            </w:r>
          </w:p>
        </w:tc>
      </w:tr>
      <w:tr w:rsidR="00AF5C93" w:rsidRPr="00DC41FC" w14:paraId="23A0A93E" w14:textId="77777777" w:rsidTr="00E61245">
        <w:tc>
          <w:tcPr>
            <w:tcW w:w="15196" w:type="dxa"/>
            <w:gridSpan w:val="5"/>
            <w:shd w:val="clear" w:color="auto" w:fill="660066"/>
          </w:tcPr>
          <w:p w14:paraId="2B0CC2FA" w14:textId="67117162" w:rsidR="00AF5C93" w:rsidRDefault="004862B9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bookmarkStart w:id="4" w:name="_Hlk109066236"/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S</w:t>
            </w:r>
            <w:r w:rsidRPr="004862B9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A-WA Interface Control Document (</w:t>
            </w:r>
            <w:proofErr w:type="gramStart"/>
            <w:r w:rsidRPr="004862B9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ICD)</w:t>
            </w:r>
            <w:r w:rsidR="00AF5C93"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  </w:t>
            </w:r>
            <w:proofErr w:type="gramEnd"/>
          </w:p>
        </w:tc>
      </w:tr>
      <w:bookmarkEnd w:id="4"/>
      <w:tr w:rsidR="00AF5C93" w:rsidRPr="00DC41FC" w14:paraId="73C11F30" w14:textId="77777777" w:rsidTr="00E61245">
        <w:tc>
          <w:tcPr>
            <w:tcW w:w="1730" w:type="dxa"/>
            <w:gridSpan w:val="2"/>
          </w:tcPr>
          <w:p w14:paraId="658980BE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671CF554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CFC7E77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D8C8B19" w14:textId="77777777" w:rsidR="00AF5C93" w:rsidRPr="00DC41FC" w:rsidRDefault="00AF5C93" w:rsidP="00E61245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AF5C93" w:rsidRPr="00DC41FC" w14:paraId="752414B0" w14:textId="77777777" w:rsidTr="00E61245">
        <w:tc>
          <w:tcPr>
            <w:tcW w:w="1730" w:type="dxa"/>
            <w:gridSpan w:val="2"/>
          </w:tcPr>
          <w:p w14:paraId="52D65DDC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4DBB0A5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B1456BF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650CF0D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43E300EF" w14:textId="77777777" w:rsidTr="00E61245">
        <w:tc>
          <w:tcPr>
            <w:tcW w:w="1730" w:type="dxa"/>
            <w:gridSpan w:val="2"/>
          </w:tcPr>
          <w:p w14:paraId="043AA485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8C62A1A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54A1298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5B82151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4862B9" w:rsidRPr="00DC41FC" w14:paraId="6247F0B2" w14:textId="77777777" w:rsidTr="001B3299">
        <w:tc>
          <w:tcPr>
            <w:tcW w:w="15196" w:type="dxa"/>
            <w:gridSpan w:val="5"/>
            <w:shd w:val="clear" w:color="auto" w:fill="660066"/>
          </w:tcPr>
          <w:p w14:paraId="223B9175" w14:textId="13655324" w:rsidR="004862B9" w:rsidRDefault="004862B9" w:rsidP="001B329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AF5C9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r w:rsidRPr="004862B9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Retail Market Procedures (SA)</w:t>
            </w:r>
          </w:p>
        </w:tc>
      </w:tr>
      <w:tr w:rsidR="00AF5C93" w:rsidRPr="00DC41FC" w14:paraId="4C99AC69" w14:textId="77777777" w:rsidTr="00E61245">
        <w:tc>
          <w:tcPr>
            <w:tcW w:w="1730" w:type="dxa"/>
            <w:gridSpan w:val="2"/>
          </w:tcPr>
          <w:p w14:paraId="76A7A8DD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9061089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8B52121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7C49BCB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AF5C93" w:rsidRPr="00DC41FC" w14:paraId="6BF1562B" w14:textId="77777777" w:rsidTr="00E61245">
        <w:tc>
          <w:tcPr>
            <w:tcW w:w="1730" w:type="dxa"/>
            <w:gridSpan w:val="2"/>
          </w:tcPr>
          <w:p w14:paraId="7524EAED" w14:textId="77777777" w:rsidR="00AF5C93" w:rsidRPr="00DC41FC" w:rsidRDefault="00AF5C93" w:rsidP="00E6124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455743F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D5948F5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550E86C" w14:textId="77777777" w:rsidR="00AF5C93" w:rsidRPr="00DC41FC" w:rsidRDefault="00AF5C93" w:rsidP="00E61245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6B30C7FD" w14:textId="62B35B82" w:rsidR="003557E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E7D70AE" w14:textId="2DD801CD" w:rsidR="002F4F49" w:rsidRPr="00AD440D" w:rsidRDefault="002F4F49" w:rsidP="002F4F49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5" w:name="_Hlk34900967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3</w:t>
      </w:r>
      <w:r w:rsidR="00EF3FEB">
        <w:rPr>
          <w:rStyle w:val="FootnoteReference"/>
          <w:rFonts w:ascii="Segoe UI Light" w:eastAsia="Times New Roman" w:hAnsi="Segoe UI Light" w:cs="Times New Roman"/>
          <w:b/>
          <w:szCs w:val="20"/>
          <w:lang w:val="en-US"/>
        </w:rPr>
        <w:footnoteReference w:id="1"/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–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Additional f</w:t>
      </w:r>
      <w:r w:rsidRP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eedback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that is not part of this consultation but 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>warrant</w:t>
      </w:r>
      <w:r w:rsidR="00F604DE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 xml:space="preserve"> further investigations / discussion</w:t>
      </w:r>
      <w:r w:rsidR="00C95298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6248BDFC" w:rsidR="002F4F49" w:rsidRPr="00AD440D" w:rsidRDefault="00F604DE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</w:t>
            </w:r>
            <w:proofErr w:type="spellStart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s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5"/>
    </w:p>
    <w:sectPr w:rsidR="00977337" w:rsidRPr="00DC41FC" w:rsidSect="0071327B">
      <w:headerReference w:type="default" r:id="rId13"/>
      <w:footerReference w:type="default" r:id="rId14"/>
      <w:headerReference w:type="first" r:id="rId15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C3AA" w14:textId="77777777" w:rsidR="00D9104E" w:rsidRDefault="00D9104E" w:rsidP="00D17033">
      <w:pPr>
        <w:spacing w:after="0" w:line="240" w:lineRule="auto"/>
      </w:pPr>
      <w:r>
        <w:separator/>
      </w:r>
    </w:p>
  </w:endnote>
  <w:endnote w:type="continuationSeparator" w:id="0">
    <w:p w14:paraId="5EBAFD3A" w14:textId="77777777" w:rsidR="00D9104E" w:rsidRDefault="00D9104E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A587" w14:textId="77777777" w:rsidR="00D9104E" w:rsidRDefault="00D9104E" w:rsidP="00D17033">
      <w:pPr>
        <w:spacing w:after="0" w:line="240" w:lineRule="auto"/>
      </w:pPr>
      <w:r>
        <w:separator/>
      </w:r>
    </w:p>
  </w:footnote>
  <w:footnote w:type="continuationSeparator" w:id="0">
    <w:p w14:paraId="06D06D02" w14:textId="77777777" w:rsidR="00D9104E" w:rsidRDefault="00D9104E" w:rsidP="00D17033">
      <w:pPr>
        <w:spacing w:after="0" w:line="240" w:lineRule="auto"/>
      </w:pPr>
      <w:r>
        <w:continuationSeparator/>
      </w:r>
    </w:p>
  </w:footnote>
  <w:footnote w:id="1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>This feedback will be reviewed by AEMO at a later date, therefore will not be used for this consultation.  AEMO will complete a preliminary assessment of the feedback assess the feedback and it may then form part of another consultation or the annual prioritisation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7879C704" w:rsidR="00221673" w:rsidRDefault="00E90CB7">
    <w:pPr>
      <w:pStyle w:val="Header"/>
    </w:pPr>
    <w:r w:rsidRPr="00E90CB7">
      <w:rPr>
        <w:rFonts w:ascii="Arial" w:eastAsia="Arial" w:hAnsi="Arial" w:cs="Times New Roman"/>
        <w:bCs/>
        <w:caps/>
        <w:color w:val="424242"/>
        <w:sz w:val="20"/>
      </w:rPr>
      <w:drawing>
        <wp:anchor distT="0" distB="0" distL="114300" distR="114300" simplePos="0" relativeHeight="251659264" behindDoc="0" locked="0" layoutInCell="1" allowOverlap="1" wp14:anchorId="72D4DD89" wp14:editId="7EC0FC59">
          <wp:simplePos x="0" y="0"/>
          <wp:positionH relativeFrom="margin">
            <wp:posOffset>6811702</wp:posOffset>
          </wp:positionH>
          <wp:positionV relativeFrom="paragraph">
            <wp:posOffset>-174255</wp:posOffset>
          </wp:positionV>
          <wp:extent cx="1731960" cy="572494"/>
          <wp:effectExtent l="0" t="0" r="1905" b="0"/>
          <wp:wrapNone/>
          <wp:docPr id="36" name="Logo 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Horiz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960" cy="572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410BA"/>
    <w:rsid w:val="00045F57"/>
    <w:rsid w:val="00051F4F"/>
    <w:rsid w:val="000528FB"/>
    <w:rsid w:val="00075423"/>
    <w:rsid w:val="00076DD4"/>
    <w:rsid w:val="000772E3"/>
    <w:rsid w:val="000905FB"/>
    <w:rsid w:val="000A409C"/>
    <w:rsid w:val="000A743A"/>
    <w:rsid w:val="000D7B98"/>
    <w:rsid w:val="000E090A"/>
    <w:rsid w:val="000F6E66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4726"/>
    <w:rsid w:val="001C5C09"/>
    <w:rsid w:val="0021574D"/>
    <w:rsid w:val="002202E6"/>
    <w:rsid w:val="00221673"/>
    <w:rsid w:val="00226A47"/>
    <w:rsid w:val="00226F05"/>
    <w:rsid w:val="00232EC1"/>
    <w:rsid w:val="00265E96"/>
    <w:rsid w:val="00277C4A"/>
    <w:rsid w:val="002841FB"/>
    <w:rsid w:val="00284DBD"/>
    <w:rsid w:val="00294CE0"/>
    <w:rsid w:val="002954A5"/>
    <w:rsid w:val="002E0529"/>
    <w:rsid w:val="002E34F0"/>
    <w:rsid w:val="002F4F49"/>
    <w:rsid w:val="00301740"/>
    <w:rsid w:val="00303548"/>
    <w:rsid w:val="00306C16"/>
    <w:rsid w:val="003523FF"/>
    <w:rsid w:val="003557E0"/>
    <w:rsid w:val="003665F6"/>
    <w:rsid w:val="0037463F"/>
    <w:rsid w:val="00384CE3"/>
    <w:rsid w:val="00386813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404EF"/>
    <w:rsid w:val="004862B9"/>
    <w:rsid w:val="004925DC"/>
    <w:rsid w:val="004A19E1"/>
    <w:rsid w:val="004A3E68"/>
    <w:rsid w:val="004A4D51"/>
    <w:rsid w:val="004B0AF9"/>
    <w:rsid w:val="004C099D"/>
    <w:rsid w:val="004D454B"/>
    <w:rsid w:val="004E76C7"/>
    <w:rsid w:val="004F0A01"/>
    <w:rsid w:val="004F3001"/>
    <w:rsid w:val="004F6C68"/>
    <w:rsid w:val="00503822"/>
    <w:rsid w:val="00545447"/>
    <w:rsid w:val="00555879"/>
    <w:rsid w:val="00555AD6"/>
    <w:rsid w:val="00565ECD"/>
    <w:rsid w:val="005747A9"/>
    <w:rsid w:val="005774D5"/>
    <w:rsid w:val="005903E3"/>
    <w:rsid w:val="005B3BD9"/>
    <w:rsid w:val="005E1734"/>
    <w:rsid w:val="005E2BCA"/>
    <w:rsid w:val="005E5FA8"/>
    <w:rsid w:val="005F4F5A"/>
    <w:rsid w:val="005F5B55"/>
    <w:rsid w:val="005F7393"/>
    <w:rsid w:val="006258C7"/>
    <w:rsid w:val="00632CC9"/>
    <w:rsid w:val="00654720"/>
    <w:rsid w:val="0067056B"/>
    <w:rsid w:val="00681833"/>
    <w:rsid w:val="00691436"/>
    <w:rsid w:val="006A390E"/>
    <w:rsid w:val="006A48B1"/>
    <w:rsid w:val="006A6097"/>
    <w:rsid w:val="006B1C54"/>
    <w:rsid w:val="006B3D29"/>
    <w:rsid w:val="006B613B"/>
    <w:rsid w:val="006C1744"/>
    <w:rsid w:val="006C583F"/>
    <w:rsid w:val="006F2FA9"/>
    <w:rsid w:val="006F438A"/>
    <w:rsid w:val="0070550F"/>
    <w:rsid w:val="0071327B"/>
    <w:rsid w:val="007153D9"/>
    <w:rsid w:val="007323F2"/>
    <w:rsid w:val="007345A1"/>
    <w:rsid w:val="00746ECD"/>
    <w:rsid w:val="0076497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09C5"/>
    <w:rsid w:val="007F76CC"/>
    <w:rsid w:val="008113DA"/>
    <w:rsid w:val="00824954"/>
    <w:rsid w:val="00825610"/>
    <w:rsid w:val="00832A3A"/>
    <w:rsid w:val="00857DE4"/>
    <w:rsid w:val="00861B29"/>
    <w:rsid w:val="00861B60"/>
    <w:rsid w:val="00863F8B"/>
    <w:rsid w:val="00874DCE"/>
    <w:rsid w:val="00880CDF"/>
    <w:rsid w:val="00895A12"/>
    <w:rsid w:val="008B15C5"/>
    <w:rsid w:val="008B1AF4"/>
    <w:rsid w:val="008B3EA1"/>
    <w:rsid w:val="008D3670"/>
    <w:rsid w:val="008E06E5"/>
    <w:rsid w:val="008E6FD1"/>
    <w:rsid w:val="009004BB"/>
    <w:rsid w:val="00903FC3"/>
    <w:rsid w:val="0093023C"/>
    <w:rsid w:val="009310FC"/>
    <w:rsid w:val="009334CF"/>
    <w:rsid w:val="00945F2C"/>
    <w:rsid w:val="00946866"/>
    <w:rsid w:val="00967F68"/>
    <w:rsid w:val="00972215"/>
    <w:rsid w:val="0097526D"/>
    <w:rsid w:val="00977337"/>
    <w:rsid w:val="00983E92"/>
    <w:rsid w:val="009963EB"/>
    <w:rsid w:val="009A2670"/>
    <w:rsid w:val="009B7C73"/>
    <w:rsid w:val="009F5BD2"/>
    <w:rsid w:val="009F7926"/>
    <w:rsid w:val="00A03DC7"/>
    <w:rsid w:val="00A139F6"/>
    <w:rsid w:val="00A15624"/>
    <w:rsid w:val="00A31B25"/>
    <w:rsid w:val="00A51ED3"/>
    <w:rsid w:val="00A6489D"/>
    <w:rsid w:val="00A65E3E"/>
    <w:rsid w:val="00A81006"/>
    <w:rsid w:val="00A85ED5"/>
    <w:rsid w:val="00AA054F"/>
    <w:rsid w:val="00AA4CCB"/>
    <w:rsid w:val="00AA5365"/>
    <w:rsid w:val="00AD440D"/>
    <w:rsid w:val="00AE051F"/>
    <w:rsid w:val="00AE7B69"/>
    <w:rsid w:val="00AF0DA3"/>
    <w:rsid w:val="00AF42D2"/>
    <w:rsid w:val="00AF5C93"/>
    <w:rsid w:val="00B01164"/>
    <w:rsid w:val="00B05B31"/>
    <w:rsid w:val="00B3129E"/>
    <w:rsid w:val="00B47414"/>
    <w:rsid w:val="00B860D0"/>
    <w:rsid w:val="00B90FA3"/>
    <w:rsid w:val="00B95CA2"/>
    <w:rsid w:val="00BA25D2"/>
    <w:rsid w:val="00BA4A61"/>
    <w:rsid w:val="00BD47A5"/>
    <w:rsid w:val="00BD60D0"/>
    <w:rsid w:val="00BF61D7"/>
    <w:rsid w:val="00C05F14"/>
    <w:rsid w:val="00C07D39"/>
    <w:rsid w:val="00C1482A"/>
    <w:rsid w:val="00C21DB5"/>
    <w:rsid w:val="00C560C6"/>
    <w:rsid w:val="00C65932"/>
    <w:rsid w:val="00C83B30"/>
    <w:rsid w:val="00C94580"/>
    <w:rsid w:val="00C95298"/>
    <w:rsid w:val="00C97EC2"/>
    <w:rsid w:val="00CA7999"/>
    <w:rsid w:val="00CA7FE6"/>
    <w:rsid w:val="00CB533C"/>
    <w:rsid w:val="00CB5D6C"/>
    <w:rsid w:val="00CB7562"/>
    <w:rsid w:val="00CC7C15"/>
    <w:rsid w:val="00CE6E3B"/>
    <w:rsid w:val="00CF6D36"/>
    <w:rsid w:val="00D000CD"/>
    <w:rsid w:val="00D1624C"/>
    <w:rsid w:val="00D17033"/>
    <w:rsid w:val="00D242C0"/>
    <w:rsid w:val="00D3430A"/>
    <w:rsid w:val="00D50178"/>
    <w:rsid w:val="00D9104E"/>
    <w:rsid w:val="00D951F4"/>
    <w:rsid w:val="00D97B96"/>
    <w:rsid w:val="00DC41FC"/>
    <w:rsid w:val="00DD15C3"/>
    <w:rsid w:val="00DD5B3A"/>
    <w:rsid w:val="00DF7F16"/>
    <w:rsid w:val="00E11484"/>
    <w:rsid w:val="00E12A6D"/>
    <w:rsid w:val="00E60AC1"/>
    <w:rsid w:val="00E70C15"/>
    <w:rsid w:val="00E76652"/>
    <w:rsid w:val="00E90CB7"/>
    <w:rsid w:val="00EB318C"/>
    <w:rsid w:val="00EB3CD0"/>
    <w:rsid w:val="00EC270C"/>
    <w:rsid w:val="00ED2DC1"/>
    <w:rsid w:val="00EF3FEB"/>
    <w:rsid w:val="00EF573F"/>
    <w:rsid w:val="00EF7F2D"/>
    <w:rsid w:val="00F02668"/>
    <w:rsid w:val="00F1207A"/>
    <w:rsid w:val="00F5766A"/>
    <w:rsid w:val="00F604DE"/>
    <w:rsid w:val="00F81FA9"/>
    <w:rsid w:val="00F83126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cf@aemo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A3272C1FA78F9848BCD3E49FC91D2BC1" ma:contentTypeVersion="4" ma:contentTypeDescription="" ma:contentTypeScope="" ma:versionID="c131147ec098d088c4f31b1ee64fc50f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e147ef5e4e3b2b435898117beaf177a6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7bf8d9-4782-43eb-a082-793345e05c6a}" ma:internalName="TaxCatchAll" ma:showField="CatchAllData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a7bf8d9-4782-43eb-a082-793345e05c6a}" ma:internalName="TaxCatchAllLabel" ma:readOnly="true" ma:showField="CatchAllDataLabel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CatchAllLabe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454183D4-8E75-4A59-8528-D04E72A3B95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0E3B565-DB01-4759-832A-3221C26AD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16CD5-C874-4460-8354-49DF314F88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5d1a2284-45bc-4927-a9f9-e51f9f17c2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PPC response template</vt:lpstr>
    </vt:vector>
  </TitlesOfParts>
  <Company>AEMO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- PPC response template</dc:title>
  <dc:creator>DMcgowan</dc:creator>
  <cp:lastModifiedBy>Daniel McGowan</cp:lastModifiedBy>
  <cp:revision>5</cp:revision>
  <dcterms:created xsi:type="dcterms:W3CDTF">2022-08-10T11:18:00Z</dcterms:created>
  <dcterms:modified xsi:type="dcterms:W3CDTF">2022-08-14T10:04:00Z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0x0101002F0B48F8F4F7904196E710056827A09600A3272C1FA78F9848BCD3E49FC91D2BC1</vt:lpwstr>
  </property>
  <property fmtid="{D5CDD505-2E9C-101B-9397-08002B2CF9AE}" pid="3" name="AEMODocumentType">
    <vt:lpwstr>3;#Project Record|c6e997aa-0fc5-4f15-8a0d-d85f1359ae2e</vt:lpwstr>
  </property>
  <property fmtid="{D5CDD505-2E9C-101B-9397-08002B2CF9AE}" pid="4" name="AEMOKeywords">
    <vt:lpwstr>30;#Gas Retail System|e93ffe04-29ae-4d13-8505-f43fa55ef4b3</vt:lpwstr>
  </property>
  <property fmtid="{D5CDD505-2E9C-101B-9397-08002B2CF9AE}" pid="5" name="_dlc_DocIdItemGuid">
    <vt:lpwstr>c57420be-2d4f-4161-a3c3-791689866f96</vt:lpwstr>
  </property>
  <property fmtid="{D5CDD505-2E9C-101B-9397-08002B2CF9AE}" pid="6" name="eDocsHistory">
    <vt:lpwstr/>
  </property>
  <property fmtid="{D5CDD505-2E9C-101B-9397-08002B2CF9AE}" pid="7" name="eDocsFolderNumber">
    <vt:lpwstr/>
  </property>
  <property fmtid="{D5CDD505-2E9C-101B-9397-08002B2CF9AE}" pid="8" name="AEMOOriginalURL">
    <vt:lpwstr/>
  </property>
  <property fmtid="{D5CDD505-2E9C-101B-9397-08002B2CF9AE}" pid="9" name="eDocsDocumentID">
    <vt:lpwstr/>
  </property>
  <property fmtid="{D5CDD505-2E9C-101B-9397-08002B2CF9AE}" pid="10" name="eDocsFolderDetails">
    <vt:lpwstr/>
  </property>
  <property fmtid="{D5CDD505-2E9C-101B-9397-08002B2CF9AE}" pid="11" name="eDocsSecurity">
    <vt:lpwstr/>
  </property>
  <property fmtid="{D5CDD505-2E9C-101B-9397-08002B2CF9AE}" pid="12" name="eDocsCategory1">
    <vt:lpwstr/>
  </property>
  <property fmtid="{D5CDD505-2E9C-101B-9397-08002B2CF9AE}" pid="13" name="TaxKeyword">
    <vt:lpwstr/>
  </property>
  <property fmtid="{D5CDD505-2E9C-101B-9397-08002B2CF9AE}" pid="14" name="AEMO Collaboration Document Type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